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107" w:type="dxa"/>
        <w:tblInd w:w="666" w:type="dxa"/>
        <w:tblLook w:val="04A0" w:firstRow="1" w:lastRow="0" w:firstColumn="1" w:lastColumn="0" w:noHBand="0" w:noVBand="1"/>
      </w:tblPr>
      <w:tblGrid>
        <w:gridCol w:w="4951"/>
        <w:gridCol w:w="5156"/>
      </w:tblGrid>
      <w:tr w:rsidR="00220A33" w:rsidRPr="00220A33" w14:paraId="32491C99" w14:textId="77777777" w:rsidTr="00220A33">
        <w:trPr>
          <w:trHeight w:val="270"/>
        </w:trPr>
        <w:tc>
          <w:tcPr>
            <w:tcW w:w="10107" w:type="dxa"/>
            <w:gridSpan w:val="2"/>
          </w:tcPr>
          <w:p w14:paraId="796BA941" w14:textId="25702B18" w:rsidR="009D26EF" w:rsidRPr="00220A33" w:rsidRDefault="009D26EF" w:rsidP="003A792F">
            <w:pPr>
              <w:pStyle w:val="Geenafstand"/>
              <w:rPr>
                <w:rFonts w:ascii="Arial" w:hAnsi="Arial" w:cs="Arial"/>
                <w:b/>
                <w:color w:val="000000" w:themeColor="text1"/>
                <w:sz w:val="18"/>
                <w:szCs w:val="18"/>
                <w:lang w:val="de-DE"/>
              </w:rPr>
            </w:pPr>
            <w:proofErr w:type="spellStart"/>
            <w:r w:rsidRPr="00220A33">
              <w:rPr>
                <w:rFonts w:ascii="Arial" w:hAnsi="Arial" w:cs="Arial"/>
                <w:b/>
                <w:color w:val="000000" w:themeColor="text1"/>
                <w:sz w:val="18"/>
                <w:szCs w:val="18"/>
                <w:lang w:val="de-DE"/>
              </w:rPr>
              <w:t>G</w:t>
            </w:r>
            <w:r w:rsidR="003A792F" w:rsidRPr="00220A33">
              <w:rPr>
                <w:rFonts w:ascii="Arial" w:hAnsi="Arial" w:cs="Arial"/>
                <w:b/>
                <w:color w:val="000000" w:themeColor="text1"/>
                <w:sz w:val="18"/>
                <w:szCs w:val="18"/>
                <w:lang w:val="de-DE"/>
              </w:rPr>
              <w:t>edragsregels</w:t>
            </w:r>
            <w:proofErr w:type="spellEnd"/>
            <w:r w:rsidR="003A792F" w:rsidRPr="00220A33">
              <w:rPr>
                <w:rFonts w:ascii="Arial" w:hAnsi="Arial" w:cs="Arial"/>
                <w:b/>
                <w:color w:val="000000" w:themeColor="text1"/>
                <w:sz w:val="18"/>
                <w:szCs w:val="18"/>
                <w:lang w:val="de-DE"/>
              </w:rPr>
              <w:t xml:space="preserve"> </w:t>
            </w:r>
            <w:proofErr w:type="spellStart"/>
            <w:r w:rsidR="001344C3" w:rsidRPr="00220A33">
              <w:rPr>
                <w:rFonts w:ascii="Arial" w:hAnsi="Arial" w:cs="Arial"/>
                <w:b/>
                <w:color w:val="000000" w:themeColor="text1"/>
                <w:sz w:val="18"/>
                <w:szCs w:val="18"/>
                <w:lang w:val="de-DE"/>
              </w:rPr>
              <w:t>Vakantiepark</w:t>
            </w:r>
            <w:proofErr w:type="spellEnd"/>
            <w:r w:rsidR="001344C3" w:rsidRPr="00220A33">
              <w:rPr>
                <w:rFonts w:ascii="Arial" w:hAnsi="Arial" w:cs="Arial"/>
                <w:b/>
                <w:color w:val="000000" w:themeColor="text1"/>
                <w:sz w:val="18"/>
                <w:szCs w:val="18"/>
                <w:lang w:val="de-DE"/>
              </w:rPr>
              <w:t xml:space="preserve"> </w:t>
            </w:r>
            <w:proofErr w:type="spellStart"/>
            <w:r w:rsidR="001344C3" w:rsidRPr="00220A33">
              <w:rPr>
                <w:rFonts w:ascii="Arial" w:hAnsi="Arial" w:cs="Arial"/>
                <w:b/>
                <w:color w:val="000000" w:themeColor="text1"/>
                <w:sz w:val="18"/>
                <w:szCs w:val="18"/>
                <w:lang w:val="de-DE"/>
              </w:rPr>
              <w:t>Dennenbos</w:t>
            </w:r>
            <w:proofErr w:type="spellEnd"/>
          </w:p>
        </w:tc>
      </w:tr>
      <w:tr w:rsidR="00220A33" w:rsidRPr="00220A33" w14:paraId="1E0FDB0D" w14:textId="77777777" w:rsidTr="007F57BB">
        <w:tblPrEx>
          <w:tblCellMar>
            <w:left w:w="70" w:type="dxa"/>
            <w:right w:w="70" w:type="dxa"/>
          </w:tblCellMar>
          <w:tblLook w:val="0000" w:firstRow="0" w:lastRow="0" w:firstColumn="0" w:lastColumn="0" w:noHBand="0" w:noVBand="0"/>
        </w:tblPrEx>
        <w:trPr>
          <w:trHeight w:val="987"/>
        </w:trPr>
        <w:tc>
          <w:tcPr>
            <w:tcW w:w="10107" w:type="dxa"/>
            <w:gridSpan w:val="2"/>
          </w:tcPr>
          <w:p w14:paraId="5482412D" w14:textId="77777777" w:rsidR="007F57BB" w:rsidRPr="00995671" w:rsidRDefault="007F57BB" w:rsidP="007F57BB">
            <w:pPr>
              <w:pStyle w:val="Geenafstand"/>
              <w:rPr>
                <w:rFonts w:ascii="Arial" w:eastAsia="MS Gothic" w:hAnsi="Arial" w:cs="Arial"/>
                <w:sz w:val="18"/>
                <w:szCs w:val="18"/>
              </w:rPr>
            </w:pPr>
            <w:r w:rsidRPr="00995671">
              <w:rPr>
                <w:rFonts w:ascii="Arial" w:hAnsi="Arial" w:cs="Arial"/>
                <w:sz w:val="18"/>
                <w:szCs w:val="18"/>
              </w:rPr>
              <w:t>Hartelijk welkom op Vakantiepark Dennenbos. Wij hopen dat uw verblijf op ons park plezierig zal zijn. Deze gedragsregels en overige bepalingen zijn er niet om u in uw vrijheid te belemmeren, maar om het vakantiepark aangenaam en leefbaar te houden. Wij rekenen op naleving.</w:t>
            </w:r>
            <w:r w:rsidRPr="00995671">
              <w:rPr>
                <w:rFonts w:ascii="MS Gothic" w:eastAsia="MS Gothic" w:hAnsi="MS Gothic" w:cs="MS Gothic" w:hint="eastAsia"/>
                <w:sz w:val="18"/>
                <w:szCs w:val="18"/>
              </w:rPr>
              <w:t> </w:t>
            </w:r>
          </w:p>
          <w:p w14:paraId="39DAE855" w14:textId="240B491F" w:rsidR="007F57BB" w:rsidRPr="00995671" w:rsidRDefault="007F57BB" w:rsidP="007F57BB">
            <w:pPr>
              <w:pStyle w:val="Geenafstand"/>
              <w:rPr>
                <w:rFonts w:ascii="Arial" w:hAnsi="Arial" w:cs="Arial"/>
                <w:color w:val="000000" w:themeColor="text1"/>
              </w:rPr>
            </w:pPr>
            <w:r w:rsidRPr="00995671">
              <w:rPr>
                <w:rFonts w:ascii="Arial" w:hAnsi="Arial" w:cs="Arial"/>
                <w:sz w:val="18"/>
                <w:szCs w:val="18"/>
              </w:rPr>
              <w:t>U veraangenaamt daarmee uw eigen verblijf en dat van anderen op ons vakantiepark.</w:t>
            </w:r>
          </w:p>
        </w:tc>
      </w:tr>
      <w:tr w:rsidR="00220A33" w:rsidRPr="00220A33" w14:paraId="44FF7ECC" w14:textId="77777777" w:rsidTr="00213CD3">
        <w:trPr>
          <w:trHeight w:val="13742"/>
        </w:trPr>
        <w:tc>
          <w:tcPr>
            <w:tcW w:w="4951" w:type="dxa"/>
          </w:tcPr>
          <w:p w14:paraId="23B3CFB9" w14:textId="77777777" w:rsidR="00995671" w:rsidRP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b/>
                <w:bCs/>
                <w:sz w:val="18"/>
                <w:szCs w:val="18"/>
              </w:rPr>
              <w:t xml:space="preserve">1. Inschrijving en Aanmelden </w:t>
            </w:r>
          </w:p>
          <w:p w14:paraId="4434A4A1" w14:textId="77777777" w:rsidR="00995671" w:rsidRP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sz w:val="18"/>
                <w:szCs w:val="18"/>
              </w:rPr>
              <w:t>a. Door de inschrijving als gast op ons vakantiepark, wordt u geacht op de hoogte te zijn van onze gedragsregels en de algemene voorwaarden en u daar ook aan te houden.</w:t>
            </w:r>
            <w:r w:rsidRPr="00995671">
              <w:rPr>
                <w:rFonts w:ascii="MS Gothic" w:eastAsia="MS Gothic" w:hAnsi="MS Gothic" w:cs="MS Gothic" w:hint="eastAsia"/>
                <w:sz w:val="18"/>
                <w:szCs w:val="18"/>
              </w:rPr>
              <w:t> </w:t>
            </w:r>
            <w:r w:rsidRPr="00995671">
              <w:rPr>
                <w:rFonts w:ascii="Arial" w:hAnsi="Arial" w:cs="Arial"/>
                <w:sz w:val="18"/>
                <w:szCs w:val="18"/>
              </w:rPr>
              <w:t xml:space="preserve">b. Bij aankomst op het vakantiepark dient u zich eerst te melden bij de receptie. </w:t>
            </w:r>
          </w:p>
          <w:p w14:paraId="329C9137" w14:textId="77777777" w:rsidR="00995671" w:rsidRP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b/>
                <w:bCs/>
                <w:sz w:val="18"/>
                <w:szCs w:val="18"/>
              </w:rPr>
              <w:t xml:space="preserve">2. Bezoekers </w:t>
            </w:r>
          </w:p>
          <w:p w14:paraId="3B7BA92C" w14:textId="77777777" w:rsidR="00995671" w:rsidRP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sz w:val="18"/>
                <w:szCs w:val="18"/>
              </w:rPr>
              <w:t xml:space="preserve">Bezoekers zijn welkom. Ook uw bezoek en eventuele logees dienen zich te melden bij de receptie en daar het verschuldigde bezoekersgeld voldoen waarmee de bezoeker nog geen recht geeft op het gebruik van het zwembad. U kunt voor uw bezoek voor 1 auto een slagboomsleutel ontvangen tegen €25,- borg. (Afhankelijk van beschikbaarheid) </w:t>
            </w:r>
          </w:p>
          <w:p w14:paraId="1215CDAF" w14:textId="77777777" w:rsidR="00995671" w:rsidRP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sz w:val="18"/>
                <w:szCs w:val="18"/>
              </w:rPr>
              <w:t xml:space="preserve">Mochten uw bezoekers blijven overnachten, dan dienen ze dit ook op de receptie te melden i.v.m. opname in ons nachtregister en het betalen van het overnachtingstarief. U bent ten alle tijden verantwoordelijk voor het gedrag van uw bezoekers. </w:t>
            </w:r>
          </w:p>
          <w:p w14:paraId="69807E1A" w14:textId="77777777" w:rsidR="00995671" w:rsidRP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b/>
                <w:bCs/>
                <w:sz w:val="18"/>
                <w:szCs w:val="18"/>
              </w:rPr>
              <w:t xml:space="preserve">3. Aankomst en vertrek </w:t>
            </w:r>
          </w:p>
          <w:p w14:paraId="61EBF37E" w14:textId="77777777" w:rsidR="00995671" w:rsidRDefault="00995671" w:rsidP="00995671">
            <w:pPr>
              <w:autoSpaceDE w:val="0"/>
              <w:autoSpaceDN w:val="0"/>
              <w:adjustRightInd w:val="0"/>
              <w:spacing w:after="0" w:line="240" w:lineRule="auto"/>
              <w:jc w:val="left"/>
              <w:rPr>
                <w:rFonts w:ascii="MS Gothic" w:eastAsia="MS Gothic" w:hAnsi="MS Gothic" w:cs="MS Gothic"/>
                <w:sz w:val="18"/>
                <w:szCs w:val="18"/>
              </w:rPr>
            </w:pPr>
            <w:r w:rsidRPr="00995671">
              <w:rPr>
                <w:rFonts w:ascii="Arial" w:hAnsi="Arial" w:cs="Arial"/>
                <w:i/>
                <w:iCs/>
                <w:sz w:val="18"/>
                <w:szCs w:val="18"/>
              </w:rPr>
              <w:t xml:space="preserve">m.b.t. </w:t>
            </w:r>
            <w:r w:rsidRPr="00995671">
              <w:rPr>
                <w:rFonts w:ascii="Arial" w:hAnsi="Arial" w:cs="Arial"/>
                <w:b/>
                <w:bCs/>
                <w:i/>
                <w:iCs/>
                <w:sz w:val="18"/>
                <w:szCs w:val="18"/>
              </w:rPr>
              <w:t>Huuraccommodaties</w:t>
            </w:r>
            <w:r w:rsidRPr="00995671">
              <w:rPr>
                <w:rFonts w:ascii="MS Gothic" w:eastAsia="MS Gothic" w:hAnsi="MS Gothic" w:cs="MS Gothic" w:hint="eastAsia"/>
                <w:b/>
                <w:bCs/>
                <w:i/>
                <w:iCs/>
                <w:sz w:val="18"/>
                <w:szCs w:val="18"/>
              </w:rPr>
              <w:t> </w:t>
            </w:r>
            <w:r w:rsidRPr="00995671">
              <w:rPr>
                <w:rFonts w:ascii="Arial" w:hAnsi="Arial" w:cs="Arial"/>
                <w:sz w:val="18"/>
                <w:szCs w:val="18"/>
              </w:rPr>
              <w:t>a. De huurder kan het gehuurde op de afgesproken dag van aankomst betrekken. Op de vertrek dag dient de huurder het gehuurde volgens de checklist op te leveren en het vuilnis achter te laten in de daarvoor bestemde containers.</w:t>
            </w:r>
            <w:r w:rsidRPr="00995671">
              <w:rPr>
                <w:rFonts w:ascii="MS Gothic" w:eastAsia="MS Gothic" w:hAnsi="MS Gothic" w:cs="MS Gothic" w:hint="eastAsia"/>
                <w:sz w:val="18"/>
                <w:szCs w:val="18"/>
              </w:rPr>
              <w:t> </w:t>
            </w:r>
            <w:r w:rsidRPr="00995671">
              <w:rPr>
                <w:rFonts w:ascii="Arial" w:hAnsi="Arial" w:cs="Arial"/>
                <w:sz w:val="18"/>
                <w:szCs w:val="18"/>
              </w:rPr>
              <w:t>b. De juiste aankomst- en vertrektijden staan op uw bevestiging vermeld.</w:t>
            </w:r>
            <w:r w:rsidRPr="00995671">
              <w:rPr>
                <w:rFonts w:ascii="MS Gothic" w:eastAsia="MS Gothic" w:hAnsi="MS Gothic" w:cs="MS Gothic" w:hint="eastAsia"/>
                <w:sz w:val="18"/>
                <w:szCs w:val="18"/>
              </w:rPr>
              <w:t> </w:t>
            </w:r>
            <w:r w:rsidRPr="00995671">
              <w:rPr>
                <w:rFonts w:ascii="Arial" w:hAnsi="Arial" w:cs="Arial"/>
                <w:sz w:val="18"/>
                <w:szCs w:val="18"/>
              </w:rPr>
              <w:t>c. Het is niet toegestaan om een extra bijzettentje te plaatsen bij onze huuraccommodaties.</w:t>
            </w:r>
            <w:r w:rsidRPr="00995671">
              <w:rPr>
                <w:rFonts w:ascii="MS Gothic" w:eastAsia="MS Gothic" w:hAnsi="MS Gothic" w:cs="MS Gothic" w:hint="eastAsia"/>
                <w:sz w:val="18"/>
                <w:szCs w:val="18"/>
              </w:rPr>
              <w:t> </w:t>
            </w:r>
          </w:p>
          <w:p w14:paraId="119F5E76" w14:textId="77777777" w:rsidR="00995671" w:rsidRDefault="00995671" w:rsidP="00995671">
            <w:pPr>
              <w:autoSpaceDE w:val="0"/>
              <w:autoSpaceDN w:val="0"/>
              <w:adjustRightInd w:val="0"/>
              <w:spacing w:after="0" w:line="240" w:lineRule="auto"/>
              <w:jc w:val="left"/>
              <w:rPr>
                <w:rFonts w:ascii="MS Gothic" w:eastAsia="MS Gothic" w:hAnsi="MS Gothic" w:cs="MS Gothic"/>
                <w:sz w:val="18"/>
                <w:szCs w:val="18"/>
              </w:rPr>
            </w:pPr>
            <w:r w:rsidRPr="00995671">
              <w:rPr>
                <w:rFonts w:ascii="Arial" w:hAnsi="Arial" w:cs="Arial"/>
                <w:b/>
                <w:bCs/>
                <w:sz w:val="18"/>
                <w:szCs w:val="18"/>
              </w:rPr>
              <w:t>4. Aankomst en vertrek</w:t>
            </w:r>
            <w:r w:rsidRPr="00995671">
              <w:rPr>
                <w:rFonts w:ascii="MS Gothic" w:eastAsia="MS Gothic" w:hAnsi="MS Gothic" w:cs="MS Gothic" w:hint="eastAsia"/>
                <w:b/>
                <w:bCs/>
                <w:sz w:val="18"/>
                <w:szCs w:val="18"/>
              </w:rPr>
              <w:t> </w:t>
            </w:r>
            <w:r w:rsidRPr="00995671">
              <w:rPr>
                <w:rFonts w:ascii="Arial" w:hAnsi="Arial" w:cs="Arial"/>
                <w:i/>
                <w:iCs/>
                <w:sz w:val="18"/>
                <w:szCs w:val="18"/>
              </w:rPr>
              <w:t xml:space="preserve">m.b.t. </w:t>
            </w:r>
            <w:r w:rsidRPr="00995671">
              <w:rPr>
                <w:rFonts w:ascii="Arial" w:hAnsi="Arial" w:cs="Arial"/>
                <w:b/>
                <w:bCs/>
                <w:i/>
                <w:iCs/>
                <w:sz w:val="18"/>
                <w:szCs w:val="18"/>
              </w:rPr>
              <w:t>Kampeerplaatsen</w:t>
            </w:r>
            <w:r w:rsidRPr="00995671">
              <w:rPr>
                <w:rFonts w:ascii="MS Gothic" w:eastAsia="MS Gothic" w:hAnsi="MS Gothic" w:cs="MS Gothic" w:hint="eastAsia"/>
                <w:b/>
                <w:bCs/>
                <w:i/>
                <w:iCs/>
                <w:sz w:val="18"/>
                <w:szCs w:val="18"/>
              </w:rPr>
              <w:t> </w:t>
            </w:r>
            <w:r w:rsidRPr="00995671">
              <w:rPr>
                <w:rFonts w:ascii="Arial" w:hAnsi="Arial" w:cs="Arial"/>
                <w:sz w:val="18"/>
                <w:szCs w:val="18"/>
              </w:rPr>
              <w:t>a. De kampeerder kan de gehuurde plaats op de afgesproken dag van aankomst betrekken. De juiste aankomst- en vertrektijden staan op uw bevestiging vermeld.</w:t>
            </w:r>
            <w:r w:rsidRPr="00995671">
              <w:rPr>
                <w:rFonts w:ascii="MS Gothic" w:eastAsia="MS Gothic" w:hAnsi="MS Gothic" w:cs="MS Gothic" w:hint="eastAsia"/>
                <w:sz w:val="18"/>
                <w:szCs w:val="18"/>
              </w:rPr>
              <w:t> </w:t>
            </w:r>
            <w:r w:rsidRPr="00995671">
              <w:rPr>
                <w:rFonts w:ascii="Arial" w:hAnsi="Arial" w:cs="Arial"/>
                <w:sz w:val="18"/>
                <w:szCs w:val="18"/>
              </w:rPr>
              <w:t>b. Bij vertrek van de plaats dient u deze schoon achter te laten en de vuilniszak in de container in de milieustraat te deponeren.</w:t>
            </w:r>
            <w:r w:rsidRPr="00995671">
              <w:rPr>
                <w:rFonts w:ascii="MS Gothic" w:eastAsia="MS Gothic" w:hAnsi="MS Gothic" w:cs="MS Gothic" w:hint="eastAsia"/>
                <w:sz w:val="18"/>
                <w:szCs w:val="18"/>
              </w:rPr>
              <w:t> </w:t>
            </w:r>
            <w:r w:rsidRPr="00995671">
              <w:rPr>
                <w:rFonts w:ascii="Arial" w:hAnsi="Arial" w:cs="Arial"/>
                <w:sz w:val="18"/>
                <w:szCs w:val="18"/>
              </w:rPr>
              <w:t xml:space="preserve">c. </w:t>
            </w:r>
            <w:proofErr w:type="gramStart"/>
            <w:r w:rsidRPr="00995671">
              <w:rPr>
                <w:rFonts w:ascii="Arial" w:hAnsi="Arial" w:cs="Arial"/>
                <w:sz w:val="18"/>
                <w:szCs w:val="18"/>
              </w:rPr>
              <w:t>Indien</w:t>
            </w:r>
            <w:proofErr w:type="gramEnd"/>
            <w:r w:rsidRPr="00995671">
              <w:rPr>
                <w:rFonts w:ascii="Arial" w:hAnsi="Arial" w:cs="Arial"/>
                <w:sz w:val="18"/>
                <w:szCs w:val="18"/>
              </w:rPr>
              <w:t xml:space="preserve"> u besluit om vroegtijdig te vertrekken wegens bijv. weersomstandigheden kunnen wij u geen geld teruggeven.</w:t>
            </w:r>
            <w:r w:rsidRPr="00995671">
              <w:rPr>
                <w:rFonts w:ascii="MS Gothic" w:eastAsia="MS Gothic" w:hAnsi="MS Gothic" w:cs="MS Gothic" w:hint="eastAsia"/>
                <w:sz w:val="18"/>
                <w:szCs w:val="18"/>
              </w:rPr>
              <w:t> </w:t>
            </w:r>
            <w:r w:rsidRPr="00995671">
              <w:rPr>
                <w:rFonts w:ascii="Arial" w:hAnsi="Arial" w:cs="Arial"/>
                <w:sz w:val="18"/>
                <w:szCs w:val="18"/>
              </w:rPr>
              <w:t>d. Wij vragen u om bij (vroegtijdig) vertrek, uit te checken bij de receptie.</w:t>
            </w:r>
            <w:r w:rsidRPr="00995671">
              <w:rPr>
                <w:rFonts w:ascii="MS Gothic" w:eastAsia="MS Gothic" w:hAnsi="MS Gothic" w:cs="MS Gothic" w:hint="eastAsia"/>
                <w:sz w:val="18"/>
                <w:szCs w:val="18"/>
              </w:rPr>
              <w:t> </w:t>
            </w:r>
          </w:p>
          <w:p w14:paraId="017288E3" w14:textId="33E920E2" w:rsidR="00995671" w:rsidRDefault="00995671" w:rsidP="00995671">
            <w:pPr>
              <w:autoSpaceDE w:val="0"/>
              <w:autoSpaceDN w:val="0"/>
              <w:adjustRightInd w:val="0"/>
              <w:spacing w:after="0" w:line="240" w:lineRule="auto"/>
              <w:jc w:val="left"/>
              <w:rPr>
                <w:rFonts w:ascii="Arial" w:hAnsi="Arial" w:cs="Arial"/>
                <w:sz w:val="18"/>
                <w:szCs w:val="18"/>
              </w:rPr>
            </w:pPr>
            <w:r w:rsidRPr="00995671">
              <w:rPr>
                <w:rFonts w:ascii="Arial" w:hAnsi="Arial" w:cs="Arial"/>
                <w:b/>
                <w:bCs/>
                <w:sz w:val="18"/>
                <w:szCs w:val="18"/>
              </w:rPr>
              <w:t>5. Rust en gebruik slagboom</w:t>
            </w:r>
            <w:r w:rsidRPr="00995671">
              <w:rPr>
                <w:rFonts w:ascii="MS Gothic" w:eastAsia="MS Gothic" w:hAnsi="MS Gothic" w:cs="MS Gothic" w:hint="eastAsia"/>
                <w:sz w:val="18"/>
                <w:szCs w:val="18"/>
              </w:rPr>
              <w:t> </w:t>
            </w:r>
            <w:r w:rsidRPr="00995671">
              <w:rPr>
                <w:rFonts w:ascii="Arial" w:hAnsi="Arial" w:cs="Arial"/>
                <w:sz w:val="18"/>
                <w:szCs w:val="18"/>
              </w:rPr>
              <w:t>Onze gasten zijn gesteld op rust vandaar dat wij uw extra aandacht vragen voor de navolgende onderwerpen.</w:t>
            </w:r>
            <w:r w:rsidRPr="00995671">
              <w:rPr>
                <w:rFonts w:ascii="MS Gothic" w:eastAsia="MS Gothic" w:hAnsi="MS Gothic" w:cs="MS Gothic" w:hint="eastAsia"/>
                <w:sz w:val="18"/>
                <w:szCs w:val="18"/>
              </w:rPr>
              <w:t> </w:t>
            </w:r>
            <w:r w:rsidRPr="00995671">
              <w:rPr>
                <w:rFonts w:ascii="Arial" w:hAnsi="Arial" w:cs="Arial"/>
                <w:sz w:val="18"/>
                <w:szCs w:val="18"/>
              </w:rPr>
              <w:t>a. Tussen 22.00 uur en 8.00 uur heerst er nachtrust op het terrein. Het is dan verboden om muziek te draaien of lawaai te maken op het terrein. Tussen bovenstaande tijden is onaangemeld bezoek niet toegestaan.</w:t>
            </w:r>
            <w:r w:rsidRPr="00995671">
              <w:rPr>
                <w:rFonts w:ascii="MS Gothic" w:eastAsia="MS Gothic" w:hAnsi="MS Gothic" w:cs="MS Gothic" w:hint="eastAsia"/>
                <w:sz w:val="18"/>
                <w:szCs w:val="18"/>
              </w:rPr>
              <w:t> </w:t>
            </w:r>
            <w:r w:rsidRPr="00995671">
              <w:rPr>
                <w:rFonts w:ascii="Arial" w:hAnsi="Arial" w:cs="Arial"/>
                <w:sz w:val="18"/>
                <w:szCs w:val="18"/>
              </w:rPr>
              <w:t>b. Het is ook niet toegestaan om in de periode van 1 mei tot 1 september te boren, zagen of timmeren zonder toestemming van de directie.</w:t>
            </w:r>
            <w:r w:rsidRPr="00995671">
              <w:rPr>
                <w:rFonts w:ascii="MS Gothic" w:eastAsia="MS Gothic" w:hAnsi="MS Gothic" w:cs="MS Gothic" w:hint="eastAsia"/>
                <w:sz w:val="18"/>
                <w:szCs w:val="18"/>
              </w:rPr>
              <w:t> </w:t>
            </w:r>
            <w:r w:rsidRPr="00995671">
              <w:rPr>
                <w:rFonts w:ascii="Arial" w:hAnsi="Arial" w:cs="Arial"/>
                <w:sz w:val="18"/>
                <w:szCs w:val="18"/>
              </w:rPr>
              <w:t>c. Maak bij het verlaten van het restaurant of burenbezoek</w:t>
            </w:r>
            <w:r w:rsidRPr="00995671">
              <w:rPr>
                <w:rFonts w:ascii="MS Gothic" w:eastAsia="MS Gothic" w:hAnsi="MS Gothic" w:cs="MS Gothic" w:hint="eastAsia"/>
                <w:sz w:val="18"/>
                <w:szCs w:val="18"/>
              </w:rPr>
              <w:t> </w:t>
            </w:r>
            <w:r w:rsidRPr="00995671">
              <w:rPr>
                <w:rFonts w:ascii="Arial" w:hAnsi="Arial" w:cs="Arial"/>
                <w:sz w:val="18"/>
                <w:szCs w:val="18"/>
              </w:rPr>
              <w:t xml:space="preserve">’s </w:t>
            </w:r>
            <w:proofErr w:type="gramStart"/>
            <w:r w:rsidRPr="00995671">
              <w:rPr>
                <w:rFonts w:ascii="Arial" w:hAnsi="Arial" w:cs="Arial"/>
                <w:sz w:val="18"/>
                <w:szCs w:val="18"/>
              </w:rPr>
              <w:t>nachts</w:t>
            </w:r>
            <w:proofErr w:type="gramEnd"/>
            <w:r w:rsidRPr="00995671">
              <w:rPr>
                <w:rFonts w:ascii="Arial" w:hAnsi="Arial" w:cs="Arial"/>
                <w:sz w:val="18"/>
                <w:szCs w:val="18"/>
              </w:rPr>
              <w:t xml:space="preserve"> geen lawaai, zodat de nachtrust niet wordt verstoord. Samenscholingen veroorzaakt veel geluidsoverlast. Het is daarom niet toegestaan om zich na 23.00 uur met groepjes op</w:t>
            </w:r>
            <w:r w:rsidRPr="00995671">
              <w:rPr>
                <w:rFonts w:ascii="MS Gothic" w:eastAsia="MS Gothic" w:hAnsi="MS Gothic" w:cs="MS Gothic" w:hint="eastAsia"/>
                <w:sz w:val="18"/>
                <w:szCs w:val="18"/>
              </w:rPr>
              <w:t> </w:t>
            </w:r>
            <w:proofErr w:type="gramStart"/>
            <w:r w:rsidRPr="00995671">
              <w:rPr>
                <w:rFonts w:ascii="Arial" w:hAnsi="Arial" w:cs="Arial"/>
                <w:sz w:val="18"/>
                <w:szCs w:val="18"/>
              </w:rPr>
              <w:t>het</w:t>
            </w:r>
            <w:proofErr w:type="gramEnd"/>
            <w:r w:rsidRPr="00995671">
              <w:rPr>
                <w:rFonts w:ascii="Arial" w:hAnsi="Arial" w:cs="Arial"/>
                <w:sz w:val="18"/>
                <w:szCs w:val="18"/>
              </w:rPr>
              <w:t xml:space="preserve"> terrein te bevinden. Bij overtreding zal streng worden opgetreden.</w:t>
            </w:r>
            <w:r w:rsidRPr="00995671">
              <w:rPr>
                <w:rFonts w:ascii="MS Gothic" w:eastAsia="MS Gothic" w:hAnsi="MS Gothic" w:cs="MS Gothic" w:hint="eastAsia"/>
                <w:sz w:val="18"/>
                <w:szCs w:val="18"/>
              </w:rPr>
              <w:t> </w:t>
            </w:r>
            <w:r w:rsidRPr="00995671">
              <w:rPr>
                <w:rFonts w:ascii="Arial" w:hAnsi="Arial" w:cs="Arial"/>
                <w:sz w:val="18"/>
                <w:szCs w:val="18"/>
              </w:rPr>
              <w:t>d. Tussen 22.00 uur en 8.00 uur is het niet toegestaan om met de auto over het terrein te rijden. Wanneer u eerder van het terrein af moet, dan kunt u eerder op de avond uw auto buiten de slagboom parkeren.</w:t>
            </w:r>
            <w:r w:rsidRPr="00995671">
              <w:rPr>
                <w:rFonts w:ascii="MS Gothic" w:eastAsia="MS Gothic" w:hAnsi="MS Gothic" w:cs="MS Gothic" w:hint="eastAsia"/>
                <w:sz w:val="18"/>
                <w:szCs w:val="18"/>
              </w:rPr>
              <w:t> </w:t>
            </w:r>
            <w:r w:rsidRPr="00995671">
              <w:rPr>
                <w:rFonts w:ascii="Arial" w:hAnsi="Arial" w:cs="Arial"/>
                <w:sz w:val="18"/>
                <w:szCs w:val="18"/>
              </w:rPr>
              <w:t xml:space="preserve">e. Gezellig voor de tent zitten is natuurlijk erg plezierig. Bedenk daarbij echter wel dat geluid ’s avonds ook verder weg te horen is. Daardoor bestaat er kans op overlast voor andere gasten. M.a.w.: doe wat rustig. </w:t>
            </w:r>
          </w:p>
          <w:p w14:paraId="37029056"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4C012255"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22F47AA7"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6150A2F5"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29B37864"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0A4E57C0"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796C34A2" w14:textId="77777777" w:rsidR="007F57BB" w:rsidRDefault="007F57BB" w:rsidP="00995671">
            <w:pPr>
              <w:autoSpaceDE w:val="0"/>
              <w:autoSpaceDN w:val="0"/>
              <w:adjustRightInd w:val="0"/>
              <w:spacing w:after="0" w:line="240" w:lineRule="auto"/>
              <w:jc w:val="left"/>
              <w:rPr>
                <w:rFonts w:ascii="Arial" w:hAnsi="Arial" w:cs="Arial"/>
                <w:sz w:val="18"/>
                <w:szCs w:val="18"/>
              </w:rPr>
            </w:pPr>
          </w:p>
          <w:p w14:paraId="04378CF1" w14:textId="77777777" w:rsidR="007F57BB" w:rsidRPr="00995671" w:rsidRDefault="007F57BB" w:rsidP="00995671">
            <w:pPr>
              <w:autoSpaceDE w:val="0"/>
              <w:autoSpaceDN w:val="0"/>
              <w:adjustRightInd w:val="0"/>
              <w:spacing w:after="0" w:line="240" w:lineRule="auto"/>
              <w:jc w:val="left"/>
              <w:rPr>
                <w:rFonts w:ascii="Arial" w:hAnsi="Arial" w:cs="Arial"/>
                <w:sz w:val="18"/>
                <w:szCs w:val="18"/>
              </w:rPr>
            </w:pPr>
          </w:p>
          <w:p w14:paraId="07A6CB05"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 xml:space="preserve">9. Vuilafvoer </w:t>
            </w:r>
          </w:p>
          <w:p w14:paraId="24C72C61"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 xml:space="preserve">Bij het icoon E (zie plattegrond) zijn containers geplaatst voor het inzamelen van huishoudelijk afval (zakken). Voor afvoer van chemisch afval, zoals koelkasten, tv’s, verf enz., bouw- en sloopafval dient u zelf zorg te dragen. Glas kunt u kwijt in de glasbak, papier in de papierbak. Rioolwater dient te worden opgevangen in de riolering. (Wet bodembescherming). Het is met betrekking tot dezelfde wet ook niet toegestaan om auto’s te wassen op de camping. Voor verdere informatie kunt u op de receptie terecht. </w:t>
            </w:r>
          </w:p>
          <w:p w14:paraId="07FE3A22"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 xml:space="preserve">10. Gebruik sanitaire voorzieningen. </w:t>
            </w:r>
          </w:p>
          <w:p w14:paraId="3F08D7B9"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Het toiletgebouw wordt door ons zo schoon mogelijk gehouden. Wilt u de douche na gebruik droogtrekken met de aanwezige wisser. In het toiletgebouw mag niet gerookt worden. Wilt u kleine kinderen erop wijzen dat het toiletgebouw geen speelplaats is en de kinderen helpen als ze naar het toilet moeten.</w:t>
            </w:r>
          </w:p>
          <w:p w14:paraId="51489A3A"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 xml:space="preserve">11. Zwembad </w:t>
            </w:r>
          </w:p>
          <w:p w14:paraId="69518646"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 xml:space="preserve">De diepte van het zwembad is maximaal 140 cm. Er wordt geen permanent toezicht op het zwembad uitgeoefend. In verband met de veiligheid is het goed op elkaar en in het bijzonder op de kleine kinderen te letten. KLEINE KINDEREN ZONDER ZWEMDIPLOMA MOGEN NIET ZONDER TOEZICHT VAN EEN VOLWASSENE BIJ HET ZWEMBAD. Luchtbedden, rubberboten, fietsen, radio’s, glaswerk en honden worden niet bij het zwembad toegelaten. Duiken is ook verboden. </w:t>
            </w:r>
          </w:p>
          <w:p w14:paraId="77991826"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 xml:space="preserve">12. Brandveiligheid </w:t>
            </w:r>
          </w:p>
          <w:p w14:paraId="47405926"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 xml:space="preserve">Om brandgevaar te voorkomen is de aanleg van een kampvuur of open vuur verboden. Barbecueën bij de huisjes is toegestaan mits de barbecue minstens 2,5 M van de huisjes af staat. Zorg er altijd voor dat u een emmer water of een brandblusser binnen handbereik heeft als u de barbecue gebruikt. U dient te zorgen voor een deugdelijke elektriciteits-, gas- en waterinstallatie. </w:t>
            </w:r>
          </w:p>
          <w:p w14:paraId="0AA8DDA6"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13. Olietanks</w:t>
            </w:r>
            <w:r w:rsidRPr="00995671">
              <w:rPr>
                <w:rFonts w:ascii="MS Gothic" w:eastAsia="MS Gothic" w:hAnsi="MS Gothic" w:cs="MS Gothic" w:hint="eastAsia"/>
                <w:sz w:val="18"/>
                <w:szCs w:val="18"/>
              </w:rPr>
              <w:t> </w:t>
            </w:r>
            <w:r w:rsidRPr="00995671">
              <w:rPr>
                <w:rFonts w:ascii="AppleSystemUIFont" w:hAnsi="AppleSystemUIFont" w:cs="AppleSystemUIFont"/>
                <w:sz w:val="18"/>
                <w:szCs w:val="18"/>
              </w:rPr>
              <w:t xml:space="preserve">Het gebruik van stookolie is in welke vorm dan ook niet toegestaan. </w:t>
            </w:r>
          </w:p>
          <w:p w14:paraId="6838E508" w14:textId="77777777" w:rsidR="007F57BB" w:rsidRDefault="00995671" w:rsidP="00995671">
            <w:pPr>
              <w:autoSpaceDE w:val="0"/>
              <w:autoSpaceDN w:val="0"/>
              <w:adjustRightInd w:val="0"/>
              <w:spacing w:after="0" w:line="240" w:lineRule="auto"/>
              <w:jc w:val="left"/>
              <w:rPr>
                <w:rFonts w:ascii="MS Gothic" w:eastAsia="MS Gothic" w:hAnsi="MS Gothic" w:cs="MS Gothic"/>
                <w:sz w:val="18"/>
                <w:szCs w:val="18"/>
              </w:rPr>
            </w:pPr>
            <w:r w:rsidRPr="00995671">
              <w:rPr>
                <w:rFonts w:ascii="AppleSystemUIFont" w:hAnsi="AppleSystemUIFont" w:cs="AppleSystemUIFont"/>
                <w:b/>
                <w:bCs/>
                <w:sz w:val="18"/>
                <w:szCs w:val="18"/>
              </w:rPr>
              <w:t>14. Antennes</w:t>
            </w:r>
            <w:r w:rsidRPr="00995671">
              <w:rPr>
                <w:rFonts w:ascii="MS Gothic" w:eastAsia="MS Gothic" w:hAnsi="MS Gothic" w:cs="MS Gothic" w:hint="eastAsia"/>
                <w:b/>
                <w:bCs/>
                <w:sz w:val="18"/>
                <w:szCs w:val="18"/>
              </w:rPr>
              <w:t> </w:t>
            </w:r>
            <w:r w:rsidRPr="00995671">
              <w:rPr>
                <w:rFonts w:ascii="AppleSystemUIFont" w:hAnsi="AppleSystemUIFont" w:cs="AppleSystemUIFont"/>
                <w:sz w:val="18"/>
                <w:szCs w:val="18"/>
              </w:rPr>
              <w:t>Zijn niet toegestaan</w:t>
            </w:r>
            <w:r w:rsidRPr="00995671">
              <w:rPr>
                <w:rFonts w:ascii="MS Gothic" w:eastAsia="MS Gothic" w:hAnsi="MS Gothic" w:cs="MS Gothic" w:hint="eastAsia"/>
                <w:sz w:val="18"/>
                <w:szCs w:val="18"/>
              </w:rPr>
              <w:t> </w:t>
            </w:r>
          </w:p>
          <w:p w14:paraId="0B4BF0CA" w14:textId="628D77C6"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15. Personenauto</w:t>
            </w:r>
            <w:r w:rsidRPr="00995671">
              <w:rPr>
                <w:rFonts w:ascii="MS Gothic" w:eastAsia="MS Gothic" w:hAnsi="MS Gothic" w:cs="MS Gothic" w:hint="eastAsia"/>
                <w:b/>
                <w:bCs/>
                <w:sz w:val="18"/>
                <w:szCs w:val="18"/>
              </w:rPr>
              <w:t> </w:t>
            </w:r>
            <w:r w:rsidRPr="00995671">
              <w:rPr>
                <w:rFonts w:ascii="AppleSystemUIFont" w:hAnsi="AppleSystemUIFont" w:cs="AppleSystemUIFont"/>
                <w:sz w:val="18"/>
                <w:szCs w:val="18"/>
              </w:rPr>
              <w:t xml:space="preserve">Er wordt max. 1 personenauto toegelaten per eenheid. </w:t>
            </w:r>
            <w:proofErr w:type="gramStart"/>
            <w:r w:rsidRPr="00995671">
              <w:rPr>
                <w:rFonts w:ascii="AppleSystemUIFont" w:hAnsi="AppleSystemUIFont" w:cs="AppleSystemUIFont"/>
                <w:sz w:val="18"/>
                <w:szCs w:val="18"/>
              </w:rPr>
              <w:t>Indien</w:t>
            </w:r>
            <w:proofErr w:type="gramEnd"/>
            <w:r w:rsidRPr="00995671">
              <w:rPr>
                <w:rFonts w:ascii="AppleSystemUIFont" w:hAnsi="AppleSystemUIFont" w:cs="AppleSystemUIFont"/>
                <w:sz w:val="18"/>
                <w:szCs w:val="18"/>
              </w:rPr>
              <w:t xml:space="preserve"> het niet mogelijk is uw auto bij de gehuurde eenheid te parkeren dan dient u de auto te parkeren in de parkeervakken (zie plattegrond). Het is niet toegestaan om uw auto op een andere plaats te parkeren. Auto’s zijn niet toegestaan op de kampeerplaats. </w:t>
            </w:r>
          </w:p>
          <w:p w14:paraId="7B6133CB" w14:textId="77777777" w:rsidR="00995671" w:rsidRDefault="00995671" w:rsidP="00995671">
            <w:pPr>
              <w:autoSpaceDE w:val="0"/>
              <w:autoSpaceDN w:val="0"/>
              <w:adjustRightInd w:val="0"/>
              <w:spacing w:after="0" w:line="240" w:lineRule="auto"/>
              <w:jc w:val="left"/>
              <w:rPr>
                <w:rFonts w:ascii="AppleSystemUIFont" w:hAnsi="AppleSystemUIFont" w:cs="AppleSystemUIFont"/>
                <w:sz w:val="26"/>
                <w:szCs w:val="26"/>
              </w:rPr>
            </w:pPr>
          </w:p>
          <w:p w14:paraId="2941D79D" w14:textId="77777777" w:rsidR="00995671" w:rsidRDefault="00995671" w:rsidP="00995671">
            <w:pPr>
              <w:pStyle w:val="Normaalweb"/>
              <w:shd w:val="clear" w:color="auto" w:fill="FFFFFF"/>
            </w:pPr>
          </w:p>
          <w:p w14:paraId="1D4683B7" w14:textId="0C0B268C" w:rsidR="00BE7804" w:rsidRPr="00220A33" w:rsidRDefault="00BE7804" w:rsidP="00CA7FC6">
            <w:pPr>
              <w:pStyle w:val="Geenafstand"/>
              <w:rPr>
                <w:rFonts w:ascii="Arial" w:eastAsia="MS Mincho" w:hAnsi="Arial" w:cs="Arial"/>
                <w:color w:val="000000" w:themeColor="text1"/>
                <w:sz w:val="18"/>
                <w:szCs w:val="18"/>
                <w:lang w:val="de-DE"/>
              </w:rPr>
            </w:pPr>
          </w:p>
        </w:tc>
        <w:tc>
          <w:tcPr>
            <w:tcW w:w="5156" w:type="dxa"/>
          </w:tcPr>
          <w:p w14:paraId="391071B1"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lastRenderedPageBreak/>
              <w:t xml:space="preserve">6. Kampeerplaatsen en het plaatsen van het kampeermiddel </w:t>
            </w:r>
          </w:p>
          <w:p w14:paraId="46E668A5"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a. Op de kampeerplaatsen zijn vanwege de afmeting van de plaats geen tandemassers toegestaan. De lengte van het kampeermiddel mag maximaal 8 meter zijn (incl. dissel).</w:t>
            </w:r>
            <w:r w:rsidRPr="00995671">
              <w:rPr>
                <w:rFonts w:ascii="MS Gothic" w:eastAsia="MS Gothic" w:hAnsi="MS Gothic" w:cs="MS Gothic" w:hint="eastAsia"/>
                <w:sz w:val="18"/>
                <w:szCs w:val="18"/>
              </w:rPr>
              <w:t> </w:t>
            </w:r>
            <w:r w:rsidRPr="00995671">
              <w:rPr>
                <w:rFonts w:ascii="AppleSystemUIFont" w:hAnsi="AppleSystemUIFont" w:cs="AppleSystemUIFont"/>
                <w:sz w:val="18"/>
                <w:szCs w:val="18"/>
              </w:rPr>
              <w:t xml:space="preserve">b. Elke plaats op de camping is door middel van genummerde paaltjes aangegeven. Het paaltje met uw </w:t>
            </w:r>
            <w:proofErr w:type="spellStart"/>
            <w:r w:rsidRPr="00995671">
              <w:rPr>
                <w:rFonts w:ascii="AppleSystemUIFont" w:hAnsi="AppleSystemUIFont" w:cs="AppleSystemUIFont"/>
                <w:sz w:val="18"/>
                <w:szCs w:val="18"/>
              </w:rPr>
              <w:t>plaatsnummer</w:t>
            </w:r>
            <w:proofErr w:type="spellEnd"/>
            <w:r w:rsidRPr="00995671">
              <w:rPr>
                <w:rFonts w:ascii="AppleSystemUIFont" w:hAnsi="AppleSystemUIFont" w:cs="AppleSystemUIFont"/>
                <w:sz w:val="18"/>
                <w:szCs w:val="18"/>
              </w:rPr>
              <w:t xml:space="preserve"> geeft het midden van uw plaats aan. </w:t>
            </w:r>
          </w:p>
          <w:p w14:paraId="10495783"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c. Plaats uw kampeermiddel met de achterzijde tegen de beplanting of zoals aangegeven is. Plaats uw kampeermiddel zover mogelijk naar achter.</w:t>
            </w:r>
            <w:r w:rsidRPr="00995671">
              <w:rPr>
                <w:rFonts w:ascii="MS Gothic" w:eastAsia="MS Gothic" w:hAnsi="MS Gothic" w:cs="MS Gothic" w:hint="eastAsia"/>
                <w:sz w:val="18"/>
                <w:szCs w:val="18"/>
              </w:rPr>
              <w:t> </w:t>
            </w:r>
            <w:r w:rsidRPr="00995671">
              <w:rPr>
                <w:rFonts w:ascii="AppleSystemUIFont" w:hAnsi="AppleSystemUIFont" w:cs="AppleSystemUIFont"/>
                <w:sz w:val="18"/>
                <w:szCs w:val="18"/>
              </w:rPr>
              <w:t xml:space="preserve">Denk bij het plaatsen van uw kampeermiddel aan de oppervlakte van uw plaats. Laat geen scheerlijnen, windschermen of bijzettentjes uitkomen op de plaats van uw buren. </w:t>
            </w:r>
          </w:p>
          <w:p w14:paraId="68AF00B3"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 xml:space="preserve">d. Ter voorkoming van beschadigingen aan kabels en leidingen in de grond is het verboden om sleuven of gaten te graven op uw plaats. Het gebruik van bomen en struiken als steunpunt voor waslijnen en antennes is niet toegestaan. Afvalwater mag niet op de grond of in de beplanting afgevoerd worden. U dient zelf te zorgen voor het opvangen van het afvalwater (door bv het gebruik van een emmer). Afvalwater dient te worden gedeponeerd in de chemisch toiletafvoer bij het toiletgebouw. </w:t>
            </w:r>
          </w:p>
          <w:p w14:paraId="1CBAB124"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e. Het plaatsen van zgn. Partytenten is slechts bij uitzondering mogelijk en te allen tijde in overleg. Het gebruik van zo’n voorziening als vervanging van een luifel of voortent is toegestaan voor de dag en als deze echter geen overlast (bijv. belemmering uitzicht) veroorzaakt. De maximale grootte van een partytent mag 3 meter bij 3 meter zijn en niet hoger dan het kampeermiddel.</w:t>
            </w:r>
            <w:r w:rsidRPr="00995671">
              <w:rPr>
                <w:rFonts w:ascii="MS Gothic" w:eastAsia="MS Gothic" w:hAnsi="MS Gothic" w:cs="MS Gothic" w:hint="eastAsia"/>
                <w:sz w:val="18"/>
                <w:szCs w:val="18"/>
              </w:rPr>
              <w:t> </w:t>
            </w:r>
            <w:r w:rsidRPr="00995671">
              <w:rPr>
                <w:rFonts w:ascii="AppleSystemUIFont" w:hAnsi="AppleSystemUIFont" w:cs="AppleSystemUIFont"/>
                <w:sz w:val="18"/>
                <w:szCs w:val="18"/>
              </w:rPr>
              <w:t xml:space="preserve">Deze dient voor zonsondergang weer verwijderd te zijn. </w:t>
            </w:r>
          </w:p>
          <w:p w14:paraId="412A6AF3"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f. Bijzettentjes hebben een punt- of koepelmodel en hebben geen groter grondoppervlak dan 6m2. Hiervoor dient het geldende tarief te worden voldaan.</w:t>
            </w:r>
            <w:r w:rsidRPr="00995671">
              <w:rPr>
                <w:rFonts w:ascii="MS Gothic" w:eastAsia="MS Gothic" w:hAnsi="MS Gothic" w:cs="MS Gothic" w:hint="eastAsia"/>
                <w:sz w:val="18"/>
                <w:szCs w:val="18"/>
              </w:rPr>
              <w:t> </w:t>
            </w:r>
            <w:r w:rsidRPr="00995671">
              <w:rPr>
                <w:rFonts w:ascii="AppleSystemUIFont" w:hAnsi="AppleSystemUIFont" w:cs="AppleSystemUIFont"/>
                <w:sz w:val="18"/>
                <w:szCs w:val="18"/>
              </w:rPr>
              <w:t xml:space="preserve">g. Onder de luifels zijn geen worteldoeken toegestaan, uitsluitend doorlatende tenttegels of groeidoeken. Dit om de grasmat zoveel mogelijk intact te laten. </w:t>
            </w:r>
          </w:p>
          <w:p w14:paraId="1355C0F3"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h. Windschermen zijn gedurende de dag toegestaan t.b.v. beschutting. Windschermen zijn toegestaan voor de dag,</w:t>
            </w:r>
            <w:r w:rsidRPr="00995671">
              <w:rPr>
                <w:rFonts w:ascii="MS Gothic" w:eastAsia="MS Gothic" w:hAnsi="MS Gothic" w:cs="MS Gothic" w:hint="eastAsia"/>
                <w:sz w:val="18"/>
                <w:szCs w:val="18"/>
              </w:rPr>
              <w:t> </w:t>
            </w:r>
            <w:r w:rsidRPr="00995671">
              <w:rPr>
                <w:rFonts w:ascii="AppleSystemUIFont" w:hAnsi="AppleSystemUIFont" w:cs="AppleSystemUIFont"/>
                <w:sz w:val="18"/>
                <w:szCs w:val="18"/>
              </w:rPr>
              <w:t>(</w:t>
            </w:r>
            <w:proofErr w:type="gramStart"/>
            <w:r w:rsidRPr="00995671">
              <w:rPr>
                <w:rFonts w:ascii="AppleSystemUIFont" w:hAnsi="AppleSystemUIFont" w:cs="AppleSystemUIFont"/>
                <w:sz w:val="18"/>
                <w:szCs w:val="18"/>
              </w:rPr>
              <w:t>ze</w:t>
            </w:r>
            <w:proofErr w:type="gramEnd"/>
            <w:r w:rsidRPr="00995671">
              <w:rPr>
                <w:rFonts w:ascii="AppleSystemUIFont" w:hAnsi="AppleSystemUIFont" w:cs="AppleSystemUIFont"/>
                <w:sz w:val="18"/>
                <w:szCs w:val="18"/>
              </w:rPr>
              <w:t xml:space="preserve"> mogen niet standaard neergezet worden maar dienen bij nachtrust te worden afgebroken). </w:t>
            </w:r>
          </w:p>
          <w:p w14:paraId="5BD7E77E"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 xml:space="preserve">i. Onder tenten/voortenten wordt verstaan: Het dak en de wanden van een tent en voortent bestaan uit nylon of polyester tentdoek en wordt gedragen door een skelet van bijvoorbeeld aluminium, glasfiber of carbon tentstokken. Kenmerkend voor de in deze omschrijving bedoelde tent/voortent is dat het een deugdelijk, demonteerbaar en vervoerbaar verblijf is. Elk ander materiaal is niet toegestaan om als tent/voortent te gebruiken. </w:t>
            </w:r>
          </w:p>
          <w:p w14:paraId="04D8B5FA"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 xml:space="preserve">7. Aanleg </w:t>
            </w:r>
          </w:p>
          <w:p w14:paraId="08C9EC33"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sz w:val="18"/>
                <w:szCs w:val="18"/>
              </w:rPr>
              <w:t xml:space="preserve">Het is aan de recreant c.q. gebruiker niet toegestaan - behoudens gebruikelijk onderhoud - op het terrein te graven, bomen te kappen of struiken te snoeien, tuintjes aan te leggen, bloembakken en beelden neer te zetten, vlaggentjes te plaatsen, bloembollen te poten, antennes te plaatsen, omheiningen of afscheidingen aan te brengen, veranda's te bouwen, tegelplateaus, aan- en bij-bouwsels of andere voorzieningen van welke aard dan ook bij, op, of om de plaats aan te brengen zonder voorafgaande schriftelijke toestemming van Dennenbos. </w:t>
            </w:r>
          </w:p>
          <w:p w14:paraId="457712BB" w14:textId="77777777" w:rsidR="00995671" w:rsidRPr="00995671" w:rsidRDefault="00995671" w:rsidP="00995671">
            <w:pPr>
              <w:autoSpaceDE w:val="0"/>
              <w:autoSpaceDN w:val="0"/>
              <w:adjustRightInd w:val="0"/>
              <w:spacing w:after="0" w:line="240" w:lineRule="auto"/>
              <w:jc w:val="left"/>
              <w:rPr>
                <w:rFonts w:ascii="AppleSystemUIFont" w:hAnsi="AppleSystemUIFont" w:cs="AppleSystemUIFont"/>
                <w:sz w:val="18"/>
                <w:szCs w:val="18"/>
              </w:rPr>
            </w:pPr>
            <w:r w:rsidRPr="00995671">
              <w:rPr>
                <w:rFonts w:ascii="AppleSystemUIFont" w:hAnsi="AppleSystemUIFont" w:cs="AppleSystemUIFont"/>
                <w:b/>
                <w:bCs/>
                <w:sz w:val="18"/>
                <w:szCs w:val="18"/>
              </w:rPr>
              <w:t xml:space="preserve">8. Handel </w:t>
            </w:r>
          </w:p>
          <w:p w14:paraId="1D264031" w14:textId="04165E3D" w:rsidR="00220A33" w:rsidRPr="00995671" w:rsidRDefault="00995671" w:rsidP="00995671">
            <w:pPr>
              <w:pStyle w:val="Geenafstand"/>
              <w:rPr>
                <w:rFonts w:ascii="Arial" w:hAnsi="Arial" w:cs="Arial"/>
                <w:b/>
                <w:color w:val="000000" w:themeColor="text1"/>
                <w:sz w:val="18"/>
                <w:szCs w:val="18"/>
                <w:lang w:val="de-DE"/>
              </w:rPr>
            </w:pPr>
            <w:r w:rsidRPr="00995671">
              <w:rPr>
                <w:rFonts w:ascii="AppleSystemUIFont" w:hAnsi="AppleSystemUIFont" w:cs="AppleSystemUIFont"/>
                <w:sz w:val="18"/>
                <w:szCs w:val="18"/>
              </w:rPr>
              <w:t xml:space="preserve">Het te koop aanbieden van diensten en of goederen in welke vorm dan ook vanuit het vakantieverblijf of elders op het recreatieterrein is niet toegestaan. Uitzondering zijn enkele evenementen waaraan een markt verbonden is. </w:t>
            </w:r>
          </w:p>
          <w:p w14:paraId="5F796A98" w14:textId="77777777" w:rsidR="00220A33" w:rsidRPr="00220A33" w:rsidRDefault="00220A33" w:rsidP="00204E28">
            <w:pPr>
              <w:pStyle w:val="Geenafstand"/>
              <w:rPr>
                <w:rFonts w:ascii="Arial" w:hAnsi="Arial" w:cs="Arial"/>
                <w:b/>
                <w:color w:val="000000" w:themeColor="text1"/>
                <w:sz w:val="18"/>
                <w:szCs w:val="18"/>
                <w:lang w:val="de-DE"/>
              </w:rPr>
            </w:pPr>
          </w:p>
          <w:p w14:paraId="7CE2352E" w14:textId="77777777" w:rsidR="00FC6F01" w:rsidRDefault="00FC6F01" w:rsidP="00204E28">
            <w:pPr>
              <w:pStyle w:val="Geenafstand"/>
              <w:rPr>
                <w:rFonts w:ascii="Arial" w:hAnsi="Arial" w:cs="Arial"/>
                <w:b/>
                <w:color w:val="000000" w:themeColor="text1"/>
                <w:sz w:val="18"/>
                <w:szCs w:val="18"/>
                <w:lang w:val="de-DE"/>
              </w:rPr>
            </w:pPr>
          </w:p>
          <w:p w14:paraId="0D1F0DCA" w14:textId="77777777" w:rsidR="00FC6F01" w:rsidRDefault="00FC6F01" w:rsidP="00204E28">
            <w:pPr>
              <w:pStyle w:val="Geenafstand"/>
              <w:rPr>
                <w:rFonts w:ascii="Arial" w:hAnsi="Arial" w:cs="Arial"/>
                <w:b/>
                <w:color w:val="000000" w:themeColor="text1"/>
                <w:sz w:val="18"/>
                <w:szCs w:val="18"/>
                <w:lang w:val="de-DE"/>
              </w:rPr>
            </w:pPr>
          </w:p>
          <w:p w14:paraId="492DFA79" w14:textId="77777777" w:rsidR="00995671" w:rsidRDefault="00995671" w:rsidP="00204E28">
            <w:pPr>
              <w:pStyle w:val="Geenafstand"/>
              <w:rPr>
                <w:rFonts w:ascii="Arial" w:hAnsi="Arial" w:cs="Arial"/>
                <w:b/>
                <w:color w:val="000000" w:themeColor="text1"/>
                <w:sz w:val="18"/>
                <w:szCs w:val="18"/>
                <w:lang w:val="de-DE"/>
              </w:rPr>
            </w:pPr>
          </w:p>
          <w:p w14:paraId="79A21091" w14:textId="77777777" w:rsidR="00995671" w:rsidRDefault="00995671" w:rsidP="00204E28">
            <w:pPr>
              <w:pStyle w:val="Geenafstand"/>
              <w:rPr>
                <w:rFonts w:ascii="Arial" w:hAnsi="Arial" w:cs="Arial"/>
                <w:b/>
                <w:color w:val="000000" w:themeColor="text1"/>
                <w:sz w:val="18"/>
                <w:szCs w:val="18"/>
                <w:lang w:val="de-DE"/>
              </w:rPr>
            </w:pPr>
          </w:p>
          <w:p w14:paraId="5730EA70" w14:textId="77777777" w:rsidR="007F57BB" w:rsidRDefault="007F57BB" w:rsidP="00204E28">
            <w:pPr>
              <w:pStyle w:val="Geenafstand"/>
              <w:rPr>
                <w:rFonts w:ascii="Arial" w:hAnsi="Arial" w:cs="Arial"/>
                <w:b/>
                <w:color w:val="000000" w:themeColor="text1"/>
                <w:sz w:val="18"/>
                <w:szCs w:val="18"/>
                <w:lang w:val="de-DE"/>
              </w:rPr>
            </w:pPr>
          </w:p>
          <w:p w14:paraId="0200ED65" w14:textId="77777777" w:rsidR="007F57BB" w:rsidRDefault="007F57BB" w:rsidP="00204E28">
            <w:pPr>
              <w:pStyle w:val="Geenafstand"/>
              <w:rPr>
                <w:rFonts w:ascii="Arial" w:hAnsi="Arial" w:cs="Arial"/>
                <w:b/>
                <w:color w:val="000000" w:themeColor="text1"/>
                <w:sz w:val="18"/>
                <w:szCs w:val="18"/>
                <w:lang w:val="de-DE"/>
              </w:rPr>
            </w:pPr>
          </w:p>
          <w:p w14:paraId="7F55E7E5" w14:textId="77777777" w:rsidR="007F57BB" w:rsidRDefault="007F57BB" w:rsidP="007F57BB">
            <w:pPr>
              <w:autoSpaceDE w:val="0"/>
              <w:autoSpaceDN w:val="0"/>
              <w:adjustRightInd w:val="0"/>
              <w:spacing w:after="0" w:line="240" w:lineRule="auto"/>
              <w:jc w:val="left"/>
              <w:rPr>
                <w:rFonts w:ascii="AppleSystemUIFont" w:hAnsi="AppleSystemUIFont" w:cs="AppleSystemUIFont"/>
                <w:b/>
                <w:bCs/>
                <w:sz w:val="18"/>
                <w:szCs w:val="18"/>
              </w:rPr>
            </w:pPr>
          </w:p>
          <w:p w14:paraId="7C505DC4" w14:textId="6226A35C"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 xml:space="preserve">16. Huisdieren </w:t>
            </w:r>
          </w:p>
          <w:p w14:paraId="12EA8E8E" w14:textId="77777777" w:rsidR="007F57BB" w:rsidRDefault="007F57BB" w:rsidP="007F57BB">
            <w:pPr>
              <w:autoSpaceDE w:val="0"/>
              <w:autoSpaceDN w:val="0"/>
              <w:adjustRightInd w:val="0"/>
              <w:spacing w:after="0" w:line="240" w:lineRule="auto"/>
              <w:jc w:val="left"/>
              <w:rPr>
                <w:rFonts w:ascii="AppleSystemUIFont" w:hAnsi="AppleSystemUIFont" w:cs="AppleSystemUIFont"/>
                <w:b/>
                <w:bCs/>
                <w:sz w:val="18"/>
                <w:szCs w:val="18"/>
              </w:rPr>
            </w:pPr>
            <w:r w:rsidRPr="007F57BB">
              <w:rPr>
                <w:rFonts w:ascii="AppleSystemUIFont" w:hAnsi="AppleSystemUIFont" w:cs="AppleSystemUIFont"/>
                <w:sz w:val="18"/>
                <w:szCs w:val="18"/>
              </w:rPr>
              <w:t>Op Vakantiepark Dennenbos zijn huisdieren niet toegestaan ook niet van bezoekende gasten. Informeert u uw bezoek hier vooraf over!</w:t>
            </w:r>
            <w:r w:rsidRPr="007F57BB">
              <w:rPr>
                <w:rFonts w:ascii="MS Gothic" w:eastAsia="MS Gothic" w:hAnsi="MS Gothic" w:cs="MS Gothic" w:hint="eastAsia"/>
                <w:sz w:val="18"/>
                <w:szCs w:val="18"/>
              </w:rPr>
              <w:t> </w:t>
            </w:r>
          </w:p>
          <w:p w14:paraId="322A2662" w14:textId="4B6BA451"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Pr>
                <w:rFonts w:ascii="AppleSystemUIFont" w:hAnsi="AppleSystemUIFont" w:cs="AppleSystemUIFont"/>
                <w:b/>
                <w:bCs/>
                <w:sz w:val="18"/>
                <w:szCs w:val="18"/>
              </w:rPr>
              <w:t>1</w:t>
            </w:r>
            <w:r w:rsidRPr="007F57BB">
              <w:rPr>
                <w:rFonts w:ascii="AppleSystemUIFont" w:hAnsi="AppleSystemUIFont" w:cs="AppleSystemUIFont"/>
                <w:b/>
                <w:bCs/>
                <w:sz w:val="18"/>
                <w:szCs w:val="18"/>
              </w:rPr>
              <w:t xml:space="preserve">7. Onderverhuur </w:t>
            </w:r>
          </w:p>
          <w:p w14:paraId="160F52F3"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sz w:val="18"/>
                <w:szCs w:val="18"/>
              </w:rPr>
              <w:t xml:space="preserve">Onderverhuur is niet toegestaan. </w:t>
            </w:r>
          </w:p>
          <w:p w14:paraId="64EDE37B"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 xml:space="preserve">18a. Veiligheid </w:t>
            </w:r>
          </w:p>
          <w:p w14:paraId="153CD029"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sz w:val="18"/>
                <w:szCs w:val="18"/>
              </w:rPr>
              <w:t xml:space="preserve">Ter bevordering van de noodzakelijke nachtrust en veiligheid geldt de camping voor alle verkeer als woonerf. Dit houdt in dat op ons park uitsluitend stapvoets, 5km. Per uur, gereden mag worden. Vrachtauto’s worden niet toegelaten. Bromfietsers dienen de motor uit te schakelen. </w:t>
            </w:r>
          </w:p>
          <w:p w14:paraId="590A6CA4"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 xml:space="preserve">18b. Veiligheid </w:t>
            </w:r>
          </w:p>
          <w:p w14:paraId="495C14AD" w14:textId="77777777" w:rsid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sz w:val="18"/>
                <w:szCs w:val="18"/>
              </w:rPr>
              <w:t>Bij seizoen plaatsen dient men bij afwezigheid de gasfles dicht te draaien en het elektrasnoer van de elektriciteitskast af te koppelen</w:t>
            </w:r>
          </w:p>
          <w:p w14:paraId="7FF6AECF" w14:textId="6A75EEEE"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 xml:space="preserve">19. Zwembadjes </w:t>
            </w:r>
          </w:p>
          <w:p w14:paraId="359D363C"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sz w:val="18"/>
                <w:szCs w:val="18"/>
              </w:rPr>
              <w:t xml:space="preserve">Zwembadjes zijn niet toegestaan op de kampeervelden. </w:t>
            </w:r>
          </w:p>
          <w:p w14:paraId="6B365929"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 xml:space="preserve">20. Aansprakelijkheid </w:t>
            </w:r>
          </w:p>
          <w:p w14:paraId="1F077108"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sz w:val="18"/>
                <w:szCs w:val="18"/>
              </w:rPr>
              <w:t>De beheerder van het vakantiepark is nimmer aansprakelijk voor schade of diefstal van eigendommen van kampeerders.</w:t>
            </w:r>
            <w:r w:rsidRPr="007F57BB">
              <w:rPr>
                <w:rFonts w:ascii="MS Gothic" w:eastAsia="MS Gothic" w:hAnsi="MS Gothic" w:cs="MS Gothic" w:hint="eastAsia"/>
                <w:sz w:val="18"/>
                <w:szCs w:val="18"/>
              </w:rPr>
              <w:t> </w:t>
            </w:r>
            <w:r w:rsidRPr="007F57BB">
              <w:rPr>
                <w:rFonts w:ascii="AppleSystemUIFont" w:hAnsi="AppleSystemUIFont" w:cs="AppleSystemUIFont"/>
                <w:sz w:val="18"/>
                <w:szCs w:val="18"/>
              </w:rPr>
              <w:t xml:space="preserve">De kampeerder is wel aansprakelijk voor schade die hij aanricht. </w:t>
            </w:r>
          </w:p>
          <w:p w14:paraId="7B88128D" w14:textId="77777777"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21. Persoonsgebonden inschrijving</w:t>
            </w:r>
          </w:p>
          <w:p w14:paraId="2B4169C8" w14:textId="77777777" w:rsidR="007F57BB" w:rsidRDefault="007F57BB" w:rsidP="007F57BB">
            <w:pPr>
              <w:autoSpaceDE w:val="0"/>
              <w:autoSpaceDN w:val="0"/>
              <w:adjustRightInd w:val="0"/>
              <w:spacing w:after="0" w:line="240" w:lineRule="auto"/>
              <w:jc w:val="left"/>
              <w:rPr>
                <w:rFonts w:ascii="MS Gothic" w:eastAsia="MS Gothic" w:hAnsi="MS Gothic" w:cs="MS Gothic"/>
                <w:sz w:val="18"/>
                <w:szCs w:val="18"/>
              </w:rPr>
            </w:pPr>
            <w:r w:rsidRPr="007F57BB">
              <w:rPr>
                <w:rFonts w:ascii="AppleSystemUIFont" w:hAnsi="AppleSystemUIFont" w:cs="AppleSystemUIFont"/>
                <w:sz w:val="18"/>
                <w:szCs w:val="18"/>
              </w:rPr>
              <w:t>De inschrijving van personen is persoonsgebonden.</w:t>
            </w:r>
            <w:r w:rsidRPr="007F57BB">
              <w:rPr>
                <w:rFonts w:ascii="MS Gothic" w:eastAsia="MS Gothic" w:hAnsi="MS Gothic" w:cs="MS Gothic" w:hint="eastAsia"/>
                <w:sz w:val="18"/>
                <w:szCs w:val="18"/>
              </w:rPr>
              <w:t> </w:t>
            </w:r>
            <w:r w:rsidRPr="007F57BB">
              <w:rPr>
                <w:rFonts w:ascii="AppleSystemUIFont" w:hAnsi="AppleSystemUIFont" w:cs="AppleSystemUIFont"/>
                <w:sz w:val="18"/>
                <w:szCs w:val="18"/>
              </w:rPr>
              <w:t xml:space="preserve">d.w.z. dat </w:t>
            </w:r>
            <w:proofErr w:type="gramStart"/>
            <w:r w:rsidRPr="007F57BB">
              <w:rPr>
                <w:rFonts w:ascii="AppleSystemUIFont" w:hAnsi="AppleSystemUIFont" w:cs="AppleSystemUIFont"/>
                <w:sz w:val="18"/>
                <w:szCs w:val="18"/>
              </w:rPr>
              <w:t>indien</w:t>
            </w:r>
            <w:proofErr w:type="gramEnd"/>
            <w:r w:rsidRPr="007F57BB">
              <w:rPr>
                <w:rFonts w:ascii="AppleSystemUIFont" w:hAnsi="AppleSystemUIFont" w:cs="AppleSystemUIFont"/>
                <w:sz w:val="18"/>
                <w:szCs w:val="18"/>
              </w:rPr>
              <w:t xml:space="preserve"> de gast er niet is, er geen plaatsvervanger kan komen.</w:t>
            </w:r>
            <w:r w:rsidRPr="007F57BB">
              <w:rPr>
                <w:rFonts w:ascii="MS Gothic" w:eastAsia="MS Gothic" w:hAnsi="MS Gothic" w:cs="MS Gothic" w:hint="eastAsia"/>
                <w:sz w:val="18"/>
                <w:szCs w:val="18"/>
              </w:rPr>
              <w:t> </w:t>
            </w:r>
          </w:p>
          <w:p w14:paraId="2E3C927A" w14:textId="422547D4" w:rsidR="007F57BB" w:rsidRPr="007F57BB" w:rsidRDefault="007F57BB" w:rsidP="007F57BB">
            <w:pPr>
              <w:autoSpaceDE w:val="0"/>
              <w:autoSpaceDN w:val="0"/>
              <w:adjustRightInd w:val="0"/>
              <w:spacing w:after="0" w:line="240" w:lineRule="auto"/>
              <w:jc w:val="left"/>
              <w:rPr>
                <w:rFonts w:ascii="AppleSystemUIFont" w:hAnsi="AppleSystemUIFont" w:cs="AppleSystemUIFont"/>
                <w:sz w:val="18"/>
                <w:szCs w:val="18"/>
              </w:rPr>
            </w:pPr>
            <w:r w:rsidRPr="007F57BB">
              <w:rPr>
                <w:rFonts w:ascii="AppleSystemUIFont" w:hAnsi="AppleSystemUIFont" w:cs="AppleSystemUIFont"/>
                <w:b/>
                <w:bCs/>
                <w:sz w:val="18"/>
                <w:szCs w:val="18"/>
              </w:rPr>
              <w:t>22. Schoon</w:t>
            </w:r>
            <w:r w:rsidRPr="007F57BB">
              <w:rPr>
                <w:rFonts w:ascii="MS Gothic" w:eastAsia="MS Gothic" w:hAnsi="MS Gothic" w:cs="MS Gothic" w:hint="eastAsia"/>
                <w:b/>
                <w:bCs/>
                <w:sz w:val="18"/>
                <w:szCs w:val="18"/>
              </w:rPr>
              <w:t> </w:t>
            </w:r>
            <w:r w:rsidRPr="007F57BB">
              <w:rPr>
                <w:rFonts w:ascii="AppleSystemUIFont" w:hAnsi="AppleSystemUIFont" w:cs="AppleSystemUIFont"/>
                <w:sz w:val="18"/>
                <w:szCs w:val="18"/>
              </w:rPr>
              <w:t>Houd het terrein, gebouwen, inventaris en beplanting schoon en beschadig ze niet. Wij behouden ons het recht voor u voor toegebrachte schade aansprakelijk te stellen.</w:t>
            </w:r>
          </w:p>
          <w:p w14:paraId="096350F4" w14:textId="77777777" w:rsidR="007F57BB" w:rsidRDefault="007F57BB" w:rsidP="007F57BB">
            <w:pPr>
              <w:pStyle w:val="Geenafstand"/>
              <w:rPr>
                <w:rFonts w:ascii="MS Gothic" w:eastAsia="MS Gothic" w:hAnsi="MS Gothic" w:cs="MS Gothic"/>
                <w:sz w:val="18"/>
                <w:szCs w:val="18"/>
              </w:rPr>
            </w:pPr>
            <w:r w:rsidRPr="007F57BB">
              <w:rPr>
                <w:rFonts w:ascii="AppleSystemUIFont" w:hAnsi="AppleSystemUIFont" w:cs="AppleSystemUIFont"/>
                <w:b/>
                <w:bCs/>
                <w:sz w:val="18"/>
                <w:szCs w:val="18"/>
              </w:rPr>
              <w:t>23. Sanctie</w:t>
            </w:r>
            <w:r w:rsidRPr="007F57BB">
              <w:rPr>
                <w:rFonts w:ascii="MS Gothic" w:eastAsia="MS Gothic" w:hAnsi="MS Gothic" w:cs="MS Gothic" w:hint="eastAsia"/>
                <w:sz w:val="18"/>
                <w:szCs w:val="18"/>
              </w:rPr>
              <w:t> </w:t>
            </w:r>
            <w:proofErr w:type="gramStart"/>
            <w:r w:rsidRPr="007F57BB">
              <w:rPr>
                <w:rFonts w:ascii="AppleSystemUIFont" w:hAnsi="AppleSystemUIFont" w:cs="AppleSystemUIFont"/>
                <w:sz w:val="18"/>
                <w:szCs w:val="18"/>
              </w:rPr>
              <w:t>Indien</w:t>
            </w:r>
            <w:proofErr w:type="gramEnd"/>
            <w:r w:rsidRPr="007F57BB">
              <w:rPr>
                <w:rFonts w:ascii="AppleSystemUIFont" w:hAnsi="AppleSystemUIFont" w:cs="AppleSystemUIFont"/>
                <w:sz w:val="18"/>
                <w:szCs w:val="18"/>
              </w:rPr>
              <w:t xml:space="preserve"> u een van onze regels niet naleeft, zullen wij u een waarschuwing geven. Als u daar geen gehoor aan geeft kunnen wij de overeenkomst met u opzeggen. Wij zullen, in dat geval, u de onmiddellijke toegang tot het vakantiepark ontzeggen.</w:t>
            </w:r>
            <w:r w:rsidRPr="007F57BB">
              <w:rPr>
                <w:rFonts w:ascii="MS Gothic" w:eastAsia="MS Gothic" w:hAnsi="MS Gothic" w:cs="MS Gothic" w:hint="eastAsia"/>
                <w:sz w:val="18"/>
                <w:szCs w:val="18"/>
              </w:rPr>
              <w:t> </w:t>
            </w:r>
            <w:r w:rsidRPr="007F57BB">
              <w:rPr>
                <w:rFonts w:ascii="AppleSystemUIFont" w:hAnsi="AppleSystemUIFont" w:cs="AppleSystemUIFont"/>
                <w:sz w:val="18"/>
                <w:szCs w:val="18"/>
              </w:rPr>
              <w:t xml:space="preserve">De beheerder behoudt zich het recht voor om de huurovereenkomst met directe ingang te beëindigen zonder voorafgaand te waarschuwen, </w:t>
            </w:r>
            <w:proofErr w:type="gramStart"/>
            <w:r w:rsidRPr="007F57BB">
              <w:rPr>
                <w:rFonts w:ascii="AppleSystemUIFont" w:hAnsi="AppleSystemUIFont" w:cs="AppleSystemUIFont"/>
                <w:sz w:val="18"/>
                <w:szCs w:val="18"/>
              </w:rPr>
              <w:t>indien</w:t>
            </w:r>
            <w:proofErr w:type="gramEnd"/>
            <w:r w:rsidRPr="007F57BB">
              <w:rPr>
                <w:rFonts w:ascii="AppleSystemUIFont" w:hAnsi="AppleSystemUIFont" w:cs="AppleSystemUIFont"/>
                <w:sz w:val="18"/>
                <w:szCs w:val="18"/>
              </w:rPr>
              <w:t xml:space="preserve"> men zich niet houdt aan het wetboek van strafrecht. Gebruik of in het bezit hebben van drugs, is absoluut verboden.</w:t>
            </w:r>
            <w:r w:rsidRPr="007F57BB">
              <w:rPr>
                <w:rFonts w:ascii="MS Gothic" w:eastAsia="MS Gothic" w:hAnsi="MS Gothic" w:cs="MS Gothic" w:hint="eastAsia"/>
                <w:sz w:val="18"/>
                <w:szCs w:val="18"/>
              </w:rPr>
              <w:t> </w:t>
            </w:r>
          </w:p>
          <w:p w14:paraId="6B916C95" w14:textId="732C6673" w:rsidR="000F3DDF" w:rsidRPr="00220A33" w:rsidRDefault="007F57BB" w:rsidP="007F57BB">
            <w:pPr>
              <w:pStyle w:val="Geenafstand"/>
              <w:rPr>
                <w:rFonts w:ascii="Arial" w:hAnsi="Arial" w:cs="Arial"/>
                <w:color w:val="000000" w:themeColor="text1"/>
                <w:sz w:val="18"/>
                <w:szCs w:val="18"/>
                <w:lang w:val="de-DE"/>
              </w:rPr>
            </w:pPr>
            <w:r w:rsidRPr="007F57BB">
              <w:rPr>
                <w:rFonts w:ascii="AppleSystemUIFont" w:hAnsi="AppleSystemUIFont" w:cs="AppleSystemUIFont"/>
                <w:b/>
                <w:bCs/>
                <w:sz w:val="18"/>
                <w:szCs w:val="18"/>
              </w:rPr>
              <w:t>24. Ontheffing</w:t>
            </w:r>
            <w:r w:rsidRPr="007F57BB">
              <w:rPr>
                <w:rFonts w:ascii="MS Gothic" w:eastAsia="MS Gothic" w:hAnsi="MS Gothic" w:cs="MS Gothic" w:hint="eastAsia"/>
                <w:sz w:val="18"/>
                <w:szCs w:val="18"/>
              </w:rPr>
              <w:t> </w:t>
            </w:r>
            <w:r w:rsidRPr="007F57BB">
              <w:rPr>
                <w:rFonts w:ascii="AppleSystemUIFont" w:hAnsi="AppleSystemUIFont" w:cs="AppleSystemUIFont"/>
                <w:sz w:val="18"/>
                <w:szCs w:val="18"/>
              </w:rPr>
              <w:t>In zeer bijzondere gevallen kan de beheerder schriftelijke ontheffing c.q. afwijking van deze gedragsregels verlenen.</w:t>
            </w:r>
            <w:r>
              <w:rPr>
                <w:rFonts w:ascii="AppleSystemUIFont" w:hAnsi="AppleSystemUIFont" w:cs="AppleSystemUIFont"/>
                <w:sz w:val="26"/>
                <w:szCs w:val="26"/>
              </w:rPr>
              <w:t xml:space="preserve"> </w:t>
            </w:r>
          </w:p>
        </w:tc>
      </w:tr>
    </w:tbl>
    <w:p w14:paraId="66B246E5" w14:textId="77777777" w:rsidR="00B77160" w:rsidRPr="00220A33" w:rsidRDefault="00B77160" w:rsidP="00B77160">
      <w:pPr>
        <w:widowControl w:val="0"/>
        <w:autoSpaceDE w:val="0"/>
        <w:autoSpaceDN w:val="0"/>
        <w:adjustRightInd w:val="0"/>
        <w:spacing w:after="240" w:line="340" w:lineRule="atLeast"/>
        <w:rPr>
          <w:rFonts w:ascii="Arial" w:hAnsi="Arial" w:cs="Arial"/>
          <w:color w:val="000000" w:themeColor="text1"/>
          <w:sz w:val="18"/>
          <w:szCs w:val="18"/>
          <w:lang w:val="de-DE"/>
        </w:rPr>
        <w:sectPr w:rsidR="00B77160" w:rsidRPr="00220A33" w:rsidSect="00FC6F01">
          <w:pgSz w:w="11901" w:h="16817"/>
          <w:pgMar w:top="517" w:right="198" w:bottom="563" w:left="181" w:header="709" w:footer="709" w:gutter="0"/>
          <w:cols w:space="708"/>
          <w:docGrid w:linePitch="360"/>
        </w:sectPr>
      </w:pPr>
    </w:p>
    <w:p w14:paraId="3810C347" w14:textId="77777777" w:rsidR="00B77160" w:rsidRPr="00220A33" w:rsidRDefault="00B77160">
      <w:pPr>
        <w:rPr>
          <w:rFonts w:ascii="Arial" w:hAnsi="Arial" w:cs="Arial"/>
          <w:color w:val="000000" w:themeColor="text1"/>
          <w:sz w:val="18"/>
          <w:szCs w:val="18"/>
          <w:lang w:val="de-DE"/>
        </w:rPr>
      </w:pPr>
    </w:p>
    <w:sectPr w:rsidR="00B77160" w:rsidRPr="00220A33" w:rsidSect="00B77160">
      <w:type w:val="continuous"/>
      <w:pgSz w:w="11901" w:h="16817"/>
      <w:pgMar w:top="181" w:right="198" w:bottom="176" w:left="1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DE3A98"/>
    <w:multiLevelType w:val="hybridMultilevel"/>
    <w:tmpl w:val="AF0C0AE6"/>
    <w:lvl w:ilvl="0" w:tplc="29BEB2AA">
      <w:start w:val="1"/>
      <w:numFmt w:val="decimal"/>
      <w:lvlText w:val="%1."/>
      <w:lvlJc w:val="left"/>
      <w:pPr>
        <w:ind w:left="720" w:hanging="360"/>
      </w:pPr>
      <w:rPr>
        <w:rFonts w:ascii="Times" w:eastAsiaTheme="minorEastAsia" w:hAnsi="Times" w:cs="Time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256E01"/>
    <w:multiLevelType w:val="hybridMultilevel"/>
    <w:tmpl w:val="C1068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D7326C"/>
    <w:multiLevelType w:val="hybridMultilevel"/>
    <w:tmpl w:val="0172BEF0"/>
    <w:lvl w:ilvl="0" w:tplc="BABAE2E4">
      <w:start w:val="1"/>
      <w:numFmt w:val="decimal"/>
      <w:lvlText w:val="%1."/>
      <w:lvlJc w:val="left"/>
      <w:pPr>
        <w:ind w:left="720" w:hanging="360"/>
      </w:pPr>
      <w:rPr>
        <w:rFonts w:asciiTheme="minorHAnsi" w:eastAsiaTheme="minorEastAsia" w:hAnsiTheme="minorHAnsi" w:cstheme="minorBidi" w:hint="default"/>
        <w:b/>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A6389E"/>
    <w:multiLevelType w:val="hybridMultilevel"/>
    <w:tmpl w:val="39D4C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65275649">
    <w:abstractNumId w:val="0"/>
  </w:num>
  <w:num w:numId="2" w16cid:durableId="1653829590">
    <w:abstractNumId w:val="3"/>
  </w:num>
  <w:num w:numId="3" w16cid:durableId="384453687">
    <w:abstractNumId w:val="1"/>
  </w:num>
  <w:num w:numId="4" w16cid:durableId="212695532">
    <w:abstractNumId w:val="4"/>
  </w:num>
  <w:num w:numId="5" w16cid:durableId="209342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EF"/>
    <w:rsid w:val="00023871"/>
    <w:rsid w:val="00034461"/>
    <w:rsid w:val="00070850"/>
    <w:rsid w:val="00076CC6"/>
    <w:rsid w:val="000812A7"/>
    <w:rsid w:val="00084003"/>
    <w:rsid w:val="00093283"/>
    <w:rsid w:val="000D4861"/>
    <w:rsid w:val="000F3DDF"/>
    <w:rsid w:val="00105E82"/>
    <w:rsid w:val="001319EB"/>
    <w:rsid w:val="0013259D"/>
    <w:rsid w:val="001344C3"/>
    <w:rsid w:val="00135BED"/>
    <w:rsid w:val="00137E1C"/>
    <w:rsid w:val="00152BF4"/>
    <w:rsid w:val="0015765A"/>
    <w:rsid w:val="001A2F3D"/>
    <w:rsid w:val="001B1FC3"/>
    <w:rsid w:val="001B46A1"/>
    <w:rsid w:val="001F0E07"/>
    <w:rsid w:val="00204E28"/>
    <w:rsid w:val="00213CD3"/>
    <w:rsid w:val="00220A33"/>
    <w:rsid w:val="002222AB"/>
    <w:rsid w:val="0022624D"/>
    <w:rsid w:val="00232D63"/>
    <w:rsid w:val="00256E57"/>
    <w:rsid w:val="002B4B0F"/>
    <w:rsid w:val="002E699A"/>
    <w:rsid w:val="002E7E0D"/>
    <w:rsid w:val="002F6414"/>
    <w:rsid w:val="00334BB3"/>
    <w:rsid w:val="00363EC3"/>
    <w:rsid w:val="00364BDD"/>
    <w:rsid w:val="00382087"/>
    <w:rsid w:val="003A792F"/>
    <w:rsid w:val="003C3937"/>
    <w:rsid w:val="003D0F0E"/>
    <w:rsid w:val="00407413"/>
    <w:rsid w:val="004269A8"/>
    <w:rsid w:val="00433EE0"/>
    <w:rsid w:val="00437186"/>
    <w:rsid w:val="00443607"/>
    <w:rsid w:val="00451231"/>
    <w:rsid w:val="00452DCC"/>
    <w:rsid w:val="004820DE"/>
    <w:rsid w:val="004967B7"/>
    <w:rsid w:val="004E7388"/>
    <w:rsid w:val="004F12B8"/>
    <w:rsid w:val="005045ED"/>
    <w:rsid w:val="00511C87"/>
    <w:rsid w:val="00572B1B"/>
    <w:rsid w:val="00585FB4"/>
    <w:rsid w:val="005F344D"/>
    <w:rsid w:val="00655920"/>
    <w:rsid w:val="00661F24"/>
    <w:rsid w:val="006624BC"/>
    <w:rsid w:val="00676A3D"/>
    <w:rsid w:val="006A1136"/>
    <w:rsid w:val="006B5DEA"/>
    <w:rsid w:val="006B7DFC"/>
    <w:rsid w:val="006C1AD8"/>
    <w:rsid w:val="006C46F5"/>
    <w:rsid w:val="006D639B"/>
    <w:rsid w:val="006D67B6"/>
    <w:rsid w:val="006D7C89"/>
    <w:rsid w:val="006F3A55"/>
    <w:rsid w:val="00725734"/>
    <w:rsid w:val="00730C76"/>
    <w:rsid w:val="00732355"/>
    <w:rsid w:val="00763D89"/>
    <w:rsid w:val="00764C66"/>
    <w:rsid w:val="00764E5F"/>
    <w:rsid w:val="00772AFA"/>
    <w:rsid w:val="007F57BB"/>
    <w:rsid w:val="007F79CD"/>
    <w:rsid w:val="0082646D"/>
    <w:rsid w:val="0088035A"/>
    <w:rsid w:val="00886236"/>
    <w:rsid w:val="008913EF"/>
    <w:rsid w:val="008934AD"/>
    <w:rsid w:val="008E242F"/>
    <w:rsid w:val="00900268"/>
    <w:rsid w:val="009257E5"/>
    <w:rsid w:val="009365B0"/>
    <w:rsid w:val="009437AA"/>
    <w:rsid w:val="00945D48"/>
    <w:rsid w:val="00986E73"/>
    <w:rsid w:val="00995671"/>
    <w:rsid w:val="009C614C"/>
    <w:rsid w:val="009D26EF"/>
    <w:rsid w:val="009D4B24"/>
    <w:rsid w:val="009F75A0"/>
    <w:rsid w:val="00A150FA"/>
    <w:rsid w:val="00A15ABF"/>
    <w:rsid w:val="00A27368"/>
    <w:rsid w:val="00A35084"/>
    <w:rsid w:val="00A968AC"/>
    <w:rsid w:val="00AA76EE"/>
    <w:rsid w:val="00AD66DC"/>
    <w:rsid w:val="00B30E7D"/>
    <w:rsid w:val="00B43D19"/>
    <w:rsid w:val="00B77160"/>
    <w:rsid w:val="00BA1282"/>
    <w:rsid w:val="00BB2AD0"/>
    <w:rsid w:val="00BD5F98"/>
    <w:rsid w:val="00BE2D79"/>
    <w:rsid w:val="00BE7804"/>
    <w:rsid w:val="00BF6775"/>
    <w:rsid w:val="00C050F3"/>
    <w:rsid w:val="00C409B5"/>
    <w:rsid w:val="00C766A1"/>
    <w:rsid w:val="00C90295"/>
    <w:rsid w:val="00CA7FC6"/>
    <w:rsid w:val="00CB4EBC"/>
    <w:rsid w:val="00CC5F3B"/>
    <w:rsid w:val="00CD35F0"/>
    <w:rsid w:val="00CE59BF"/>
    <w:rsid w:val="00D22BD6"/>
    <w:rsid w:val="00D416B5"/>
    <w:rsid w:val="00D421FA"/>
    <w:rsid w:val="00D54123"/>
    <w:rsid w:val="00DE12B9"/>
    <w:rsid w:val="00DE21F2"/>
    <w:rsid w:val="00E02671"/>
    <w:rsid w:val="00E15237"/>
    <w:rsid w:val="00E55C37"/>
    <w:rsid w:val="00E6451B"/>
    <w:rsid w:val="00EA4A7F"/>
    <w:rsid w:val="00EB3B4D"/>
    <w:rsid w:val="00F302B6"/>
    <w:rsid w:val="00F321B8"/>
    <w:rsid w:val="00F35366"/>
    <w:rsid w:val="00F4395D"/>
    <w:rsid w:val="00F552D7"/>
    <w:rsid w:val="00F82FB8"/>
    <w:rsid w:val="00F85361"/>
    <w:rsid w:val="00F96F83"/>
    <w:rsid w:val="00FB4CA5"/>
    <w:rsid w:val="00FC6F01"/>
    <w:rsid w:val="00FD34B4"/>
    <w:rsid w:val="00FF0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C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D79"/>
  </w:style>
  <w:style w:type="paragraph" w:styleId="Kop1">
    <w:name w:val="heading 1"/>
    <w:basedOn w:val="Standaard"/>
    <w:next w:val="Standaard"/>
    <w:link w:val="Kop1Char"/>
    <w:uiPriority w:val="9"/>
    <w:qFormat/>
    <w:rsid w:val="00B77160"/>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B77160"/>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B77160"/>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B77160"/>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B77160"/>
    <w:pPr>
      <w:spacing w:before="200" w:after="0"/>
      <w:jc w:val="left"/>
      <w:outlineLvl w:val="4"/>
    </w:pPr>
    <w:rPr>
      <w:smallCaps/>
      <w:color w:val="C45911" w:themeColor="accent2" w:themeShade="BF"/>
      <w:spacing w:val="10"/>
      <w:sz w:val="22"/>
      <w:szCs w:val="26"/>
    </w:rPr>
  </w:style>
  <w:style w:type="paragraph" w:styleId="Kop6">
    <w:name w:val="heading 6"/>
    <w:basedOn w:val="Standaard"/>
    <w:next w:val="Standaard"/>
    <w:link w:val="Kop6Char"/>
    <w:uiPriority w:val="9"/>
    <w:semiHidden/>
    <w:unhideWhenUsed/>
    <w:qFormat/>
    <w:rsid w:val="00B77160"/>
    <w:pPr>
      <w:spacing w:after="0"/>
      <w:jc w:val="left"/>
      <w:outlineLvl w:val="5"/>
    </w:pPr>
    <w:rPr>
      <w:smallCaps/>
      <w:color w:val="ED7D31" w:themeColor="accent2"/>
      <w:spacing w:val="5"/>
      <w:sz w:val="22"/>
    </w:rPr>
  </w:style>
  <w:style w:type="paragraph" w:styleId="Kop7">
    <w:name w:val="heading 7"/>
    <w:basedOn w:val="Standaard"/>
    <w:next w:val="Standaard"/>
    <w:link w:val="Kop7Char"/>
    <w:uiPriority w:val="9"/>
    <w:semiHidden/>
    <w:unhideWhenUsed/>
    <w:qFormat/>
    <w:rsid w:val="00B77160"/>
    <w:pPr>
      <w:spacing w:after="0"/>
      <w:jc w:val="left"/>
      <w:outlineLvl w:val="6"/>
    </w:pPr>
    <w:rPr>
      <w:b/>
      <w:smallCaps/>
      <w:color w:val="ED7D31" w:themeColor="accent2"/>
      <w:spacing w:val="10"/>
    </w:rPr>
  </w:style>
  <w:style w:type="paragraph" w:styleId="Kop8">
    <w:name w:val="heading 8"/>
    <w:basedOn w:val="Standaard"/>
    <w:next w:val="Standaard"/>
    <w:link w:val="Kop8Char"/>
    <w:uiPriority w:val="9"/>
    <w:semiHidden/>
    <w:unhideWhenUsed/>
    <w:qFormat/>
    <w:rsid w:val="00B77160"/>
    <w:pPr>
      <w:spacing w:after="0"/>
      <w:jc w:val="left"/>
      <w:outlineLvl w:val="7"/>
    </w:pPr>
    <w:rPr>
      <w:b/>
      <w:i/>
      <w:smallCaps/>
      <w:color w:val="C45911" w:themeColor="accent2" w:themeShade="BF"/>
    </w:rPr>
  </w:style>
  <w:style w:type="paragraph" w:styleId="Kop9">
    <w:name w:val="heading 9"/>
    <w:basedOn w:val="Standaard"/>
    <w:next w:val="Standaard"/>
    <w:link w:val="Kop9Char"/>
    <w:uiPriority w:val="9"/>
    <w:semiHidden/>
    <w:unhideWhenUsed/>
    <w:qFormat/>
    <w:rsid w:val="00B77160"/>
    <w:pPr>
      <w:spacing w:after="0"/>
      <w:jc w:val="left"/>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A2F3D"/>
    <w:rPr>
      <w:color w:val="0563C1" w:themeColor="hyperlink"/>
      <w:u w:val="single"/>
    </w:rPr>
  </w:style>
  <w:style w:type="paragraph" w:styleId="Geenafstand">
    <w:name w:val="No Spacing"/>
    <w:basedOn w:val="Standaard"/>
    <w:link w:val="GeenafstandChar"/>
    <w:uiPriority w:val="1"/>
    <w:qFormat/>
    <w:rsid w:val="000812A7"/>
    <w:pPr>
      <w:spacing w:after="0" w:line="240" w:lineRule="auto"/>
    </w:pPr>
    <w:rPr>
      <w:sz w:val="24"/>
      <w:szCs w:val="24"/>
    </w:rPr>
  </w:style>
  <w:style w:type="character" w:customStyle="1" w:styleId="Kop1Char">
    <w:name w:val="Kop 1 Char"/>
    <w:basedOn w:val="Standaardalinea-lettertype"/>
    <w:link w:val="Kop1"/>
    <w:uiPriority w:val="9"/>
    <w:rsid w:val="00B77160"/>
    <w:rPr>
      <w:smallCaps/>
      <w:spacing w:val="5"/>
      <w:sz w:val="32"/>
      <w:szCs w:val="32"/>
    </w:rPr>
  </w:style>
  <w:style w:type="character" w:customStyle="1" w:styleId="Kop2Char">
    <w:name w:val="Kop 2 Char"/>
    <w:basedOn w:val="Standaardalinea-lettertype"/>
    <w:link w:val="Kop2"/>
    <w:uiPriority w:val="9"/>
    <w:semiHidden/>
    <w:rsid w:val="00B77160"/>
    <w:rPr>
      <w:smallCaps/>
      <w:spacing w:val="5"/>
      <w:sz w:val="28"/>
      <w:szCs w:val="28"/>
    </w:rPr>
  </w:style>
  <w:style w:type="character" w:customStyle="1" w:styleId="Kop3Char">
    <w:name w:val="Kop 3 Char"/>
    <w:basedOn w:val="Standaardalinea-lettertype"/>
    <w:link w:val="Kop3"/>
    <w:uiPriority w:val="9"/>
    <w:semiHidden/>
    <w:rsid w:val="00B77160"/>
    <w:rPr>
      <w:smallCaps/>
      <w:spacing w:val="5"/>
      <w:sz w:val="24"/>
      <w:szCs w:val="24"/>
    </w:rPr>
  </w:style>
  <w:style w:type="character" w:customStyle="1" w:styleId="Kop4Char">
    <w:name w:val="Kop 4 Char"/>
    <w:basedOn w:val="Standaardalinea-lettertype"/>
    <w:link w:val="Kop4"/>
    <w:uiPriority w:val="9"/>
    <w:semiHidden/>
    <w:rsid w:val="00B77160"/>
    <w:rPr>
      <w:smallCaps/>
      <w:spacing w:val="10"/>
      <w:sz w:val="22"/>
      <w:szCs w:val="22"/>
    </w:rPr>
  </w:style>
  <w:style w:type="character" w:customStyle="1" w:styleId="Kop5Char">
    <w:name w:val="Kop 5 Char"/>
    <w:basedOn w:val="Standaardalinea-lettertype"/>
    <w:link w:val="Kop5"/>
    <w:uiPriority w:val="9"/>
    <w:semiHidden/>
    <w:rsid w:val="00B77160"/>
    <w:rPr>
      <w:smallCaps/>
      <w:color w:val="C45911" w:themeColor="accent2" w:themeShade="BF"/>
      <w:spacing w:val="10"/>
      <w:sz w:val="22"/>
      <w:szCs w:val="26"/>
    </w:rPr>
  </w:style>
  <w:style w:type="character" w:customStyle="1" w:styleId="Kop6Char">
    <w:name w:val="Kop 6 Char"/>
    <w:basedOn w:val="Standaardalinea-lettertype"/>
    <w:link w:val="Kop6"/>
    <w:uiPriority w:val="9"/>
    <w:semiHidden/>
    <w:rsid w:val="00B77160"/>
    <w:rPr>
      <w:smallCaps/>
      <w:color w:val="ED7D31" w:themeColor="accent2"/>
      <w:spacing w:val="5"/>
      <w:sz w:val="22"/>
    </w:rPr>
  </w:style>
  <w:style w:type="character" w:customStyle="1" w:styleId="Kop7Char">
    <w:name w:val="Kop 7 Char"/>
    <w:basedOn w:val="Standaardalinea-lettertype"/>
    <w:link w:val="Kop7"/>
    <w:uiPriority w:val="9"/>
    <w:semiHidden/>
    <w:rsid w:val="00B77160"/>
    <w:rPr>
      <w:b/>
      <w:smallCaps/>
      <w:color w:val="ED7D31" w:themeColor="accent2"/>
      <w:spacing w:val="10"/>
    </w:rPr>
  </w:style>
  <w:style w:type="character" w:customStyle="1" w:styleId="Kop8Char">
    <w:name w:val="Kop 8 Char"/>
    <w:basedOn w:val="Standaardalinea-lettertype"/>
    <w:link w:val="Kop8"/>
    <w:uiPriority w:val="9"/>
    <w:semiHidden/>
    <w:rsid w:val="00B77160"/>
    <w:rPr>
      <w:b/>
      <w:i/>
      <w:smallCaps/>
      <w:color w:val="C45911" w:themeColor="accent2" w:themeShade="BF"/>
    </w:rPr>
  </w:style>
  <w:style w:type="character" w:customStyle="1" w:styleId="Kop9Char">
    <w:name w:val="Kop 9 Char"/>
    <w:basedOn w:val="Standaardalinea-lettertype"/>
    <w:link w:val="Kop9"/>
    <w:uiPriority w:val="9"/>
    <w:semiHidden/>
    <w:rsid w:val="00B77160"/>
    <w:rPr>
      <w:b/>
      <w:i/>
      <w:smallCaps/>
      <w:color w:val="823B0B" w:themeColor="accent2" w:themeShade="7F"/>
    </w:rPr>
  </w:style>
  <w:style w:type="paragraph" w:styleId="Bijschrift">
    <w:name w:val="caption"/>
    <w:basedOn w:val="Standaard"/>
    <w:next w:val="Standaard"/>
    <w:uiPriority w:val="35"/>
    <w:semiHidden/>
    <w:unhideWhenUsed/>
    <w:qFormat/>
    <w:rsid w:val="00B77160"/>
    <w:rPr>
      <w:b/>
      <w:bCs/>
      <w:caps/>
      <w:sz w:val="16"/>
      <w:szCs w:val="18"/>
    </w:rPr>
  </w:style>
  <w:style w:type="paragraph" w:styleId="Titel">
    <w:name w:val="Title"/>
    <w:basedOn w:val="Standaard"/>
    <w:next w:val="Standaard"/>
    <w:link w:val="TitelChar"/>
    <w:uiPriority w:val="10"/>
    <w:qFormat/>
    <w:rsid w:val="00B77160"/>
    <w:pPr>
      <w:pBdr>
        <w:top w:val="single" w:sz="12" w:space="1" w:color="ED7D31"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B77160"/>
    <w:rPr>
      <w:smallCaps/>
      <w:sz w:val="48"/>
      <w:szCs w:val="48"/>
    </w:rPr>
  </w:style>
  <w:style w:type="paragraph" w:styleId="Ondertitel">
    <w:name w:val="Subtitle"/>
    <w:basedOn w:val="Standaard"/>
    <w:next w:val="Standaard"/>
    <w:link w:val="OndertitelChar"/>
    <w:uiPriority w:val="11"/>
    <w:qFormat/>
    <w:rsid w:val="00B77160"/>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B77160"/>
    <w:rPr>
      <w:rFonts w:asciiTheme="majorHAnsi" w:eastAsiaTheme="majorEastAsia" w:hAnsiTheme="majorHAnsi" w:cstheme="majorBidi"/>
      <w:szCs w:val="22"/>
    </w:rPr>
  </w:style>
  <w:style w:type="character" w:styleId="Zwaar">
    <w:name w:val="Strong"/>
    <w:uiPriority w:val="22"/>
    <w:qFormat/>
    <w:rsid w:val="00B77160"/>
    <w:rPr>
      <w:b/>
      <w:color w:val="ED7D31" w:themeColor="accent2"/>
    </w:rPr>
  </w:style>
  <w:style w:type="character" w:styleId="Nadruk">
    <w:name w:val="Emphasis"/>
    <w:uiPriority w:val="20"/>
    <w:qFormat/>
    <w:rsid w:val="00B77160"/>
    <w:rPr>
      <w:b/>
      <w:i/>
      <w:spacing w:val="10"/>
    </w:rPr>
  </w:style>
  <w:style w:type="character" w:customStyle="1" w:styleId="GeenafstandChar">
    <w:name w:val="Geen afstand Char"/>
    <w:basedOn w:val="Standaardalinea-lettertype"/>
    <w:link w:val="Geenafstand"/>
    <w:uiPriority w:val="1"/>
    <w:rsid w:val="000812A7"/>
    <w:rPr>
      <w:sz w:val="24"/>
      <w:szCs w:val="24"/>
    </w:rPr>
  </w:style>
  <w:style w:type="paragraph" w:styleId="Lijstalinea">
    <w:name w:val="List Paragraph"/>
    <w:basedOn w:val="Standaard"/>
    <w:uiPriority w:val="34"/>
    <w:qFormat/>
    <w:rsid w:val="00B77160"/>
    <w:pPr>
      <w:ind w:left="720"/>
      <w:contextualSpacing/>
    </w:pPr>
  </w:style>
  <w:style w:type="paragraph" w:styleId="Citaat">
    <w:name w:val="Quote"/>
    <w:basedOn w:val="Standaard"/>
    <w:next w:val="Standaard"/>
    <w:link w:val="CitaatChar"/>
    <w:uiPriority w:val="29"/>
    <w:qFormat/>
    <w:rsid w:val="00B77160"/>
    <w:rPr>
      <w:i/>
    </w:rPr>
  </w:style>
  <w:style w:type="character" w:customStyle="1" w:styleId="CitaatChar">
    <w:name w:val="Citaat Char"/>
    <w:basedOn w:val="Standaardalinea-lettertype"/>
    <w:link w:val="Citaat"/>
    <w:uiPriority w:val="29"/>
    <w:rsid w:val="00B77160"/>
    <w:rPr>
      <w:i/>
    </w:rPr>
  </w:style>
  <w:style w:type="paragraph" w:styleId="Duidelijkcitaat">
    <w:name w:val="Intense Quote"/>
    <w:basedOn w:val="Standaard"/>
    <w:next w:val="Standaard"/>
    <w:link w:val="DuidelijkcitaatChar"/>
    <w:uiPriority w:val="30"/>
    <w:qFormat/>
    <w:rsid w:val="00B7716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B77160"/>
    <w:rPr>
      <w:b/>
      <w:i/>
      <w:color w:val="FFFFFF" w:themeColor="background1"/>
      <w:shd w:val="clear" w:color="auto" w:fill="ED7D31" w:themeFill="accent2"/>
    </w:rPr>
  </w:style>
  <w:style w:type="character" w:styleId="Subtielebenadrukking">
    <w:name w:val="Subtle Emphasis"/>
    <w:uiPriority w:val="19"/>
    <w:qFormat/>
    <w:rsid w:val="00B77160"/>
    <w:rPr>
      <w:i/>
    </w:rPr>
  </w:style>
  <w:style w:type="character" w:styleId="Intensievebenadrukking">
    <w:name w:val="Intense Emphasis"/>
    <w:uiPriority w:val="21"/>
    <w:qFormat/>
    <w:rsid w:val="00B77160"/>
    <w:rPr>
      <w:b/>
      <w:i/>
      <w:color w:val="ED7D31" w:themeColor="accent2"/>
      <w:spacing w:val="10"/>
    </w:rPr>
  </w:style>
  <w:style w:type="character" w:styleId="Subtieleverwijzing">
    <w:name w:val="Subtle Reference"/>
    <w:uiPriority w:val="31"/>
    <w:qFormat/>
    <w:rsid w:val="00B77160"/>
    <w:rPr>
      <w:b/>
    </w:rPr>
  </w:style>
  <w:style w:type="character" w:styleId="Intensieveverwijzing">
    <w:name w:val="Intense Reference"/>
    <w:uiPriority w:val="32"/>
    <w:qFormat/>
    <w:rsid w:val="00B77160"/>
    <w:rPr>
      <w:b/>
      <w:bCs/>
      <w:smallCaps/>
      <w:spacing w:val="5"/>
      <w:sz w:val="22"/>
      <w:szCs w:val="22"/>
      <w:u w:val="single"/>
    </w:rPr>
  </w:style>
  <w:style w:type="character" w:styleId="Titelvanboek">
    <w:name w:val="Book Title"/>
    <w:uiPriority w:val="33"/>
    <w:qFormat/>
    <w:rsid w:val="00B7716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B77160"/>
    <w:pPr>
      <w:outlineLvl w:val="9"/>
    </w:pPr>
  </w:style>
  <w:style w:type="character" w:customStyle="1" w:styleId="apple-converted-space">
    <w:name w:val="apple-converted-space"/>
    <w:basedOn w:val="Standaardalinea-lettertype"/>
    <w:rsid w:val="006D639B"/>
  </w:style>
  <w:style w:type="character" w:styleId="GevolgdeHyperlink">
    <w:name w:val="FollowedHyperlink"/>
    <w:basedOn w:val="Standaardalinea-lettertype"/>
    <w:uiPriority w:val="99"/>
    <w:semiHidden/>
    <w:unhideWhenUsed/>
    <w:rsid w:val="006D639B"/>
    <w:rPr>
      <w:color w:val="954F72" w:themeColor="followedHyperlink"/>
      <w:u w:val="single"/>
    </w:rPr>
  </w:style>
  <w:style w:type="paragraph" w:styleId="HTML-voorafopgemaakt">
    <w:name w:val="HTML Preformatted"/>
    <w:basedOn w:val="Standaard"/>
    <w:link w:val="HTML-voorafopgemaaktChar"/>
    <w:uiPriority w:val="99"/>
    <w:unhideWhenUsed/>
    <w:rsid w:val="0045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eastAsia="nl-NL"/>
    </w:rPr>
  </w:style>
  <w:style w:type="character" w:customStyle="1" w:styleId="HTML-voorafopgemaaktChar">
    <w:name w:val="HTML - vooraf opgemaakt Char"/>
    <w:basedOn w:val="Standaardalinea-lettertype"/>
    <w:link w:val="HTML-voorafopgemaakt"/>
    <w:uiPriority w:val="99"/>
    <w:rsid w:val="00451231"/>
    <w:rPr>
      <w:rFonts w:ascii="Courier New" w:hAnsi="Courier New" w:cs="Courier New"/>
      <w:lang w:eastAsia="nl-NL"/>
    </w:rPr>
  </w:style>
  <w:style w:type="paragraph" w:styleId="Normaalweb">
    <w:name w:val="Normal (Web)"/>
    <w:basedOn w:val="Standaard"/>
    <w:uiPriority w:val="99"/>
    <w:semiHidden/>
    <w:unhideWhenUsed/>
    <w:rsid w:val="00995671"/>
    <w:pPr>
      <w:spacing w:before="100" w:beforeAutospacing="1" w:after="100" w:afterAutospacing="1" w:line="240" w:lineRule="auto"/>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358">
      <w:bodyDiv w:val="1"/>
      <w:marLeft w:val="0"/>
      <w:marRight w:val="0"/>
      <w:marTop w:val="0"/>
      <w:marBottom w:val="0"/>
      <w:divBdr>
        <w:top w:val="none" w:sz="0" w:space="0" w:color="auto"/>
        <w:left w:val="none" w:sz="0" w:space="0" w:color="auto"/>
        <w:bottom w:val="none" w:sz="0" w:space="0" w:color="auto"/>
        <w:right w:val="none" w:sz="0" w:space="0" w:color="auto"/>
      </w:divBdr>
      <w:divsChild>
        <w:div w:id="1648780278">
          <w:marLeft w:val="0"/>
          <w:marRight w:val="0"/>
          <w:marTop w:val="0"/>
          <w:marBottom w:val="0"/>
          <w:divBdr>
            <w:top w:val="none" w:sz="0" w:space="0" w:color="auto"/>
            <w:left w:val="none" w:sz="0" w:space="0" w:color="auto"/>
            <w:bottom w:val="none" w:sz="0" w:space="0" w:color="auto"/>
            <w:right w:val="none" w:sz="0" w:space="0" w:color="auto"/>
          </w:divBdr>
          <w:divsChild>
            <w:div w:id="1980843042">
              <w:marLeft w:val="0"/>
              <w:marRight w:val="0"/>
              <w:marTop w:val="0"/>
              <w:marBottom w:val="0"/>
              <w:divBdr>
                <w:top w:val="none" w:sz="0" w:space="0" w:color="auto"/>
                <w:left w:val="none" w:sz="0" w:space="0" w:color="auto"/>
                <w:bottom w:val="none" w:sz="0" w:space="0" w:color="auto"/>
                <w:right w:val="none" w:sz="0" w:space="0" w:color="auto"/>
              </w:divBdr>
              <w:divsChild>
                <w:div w:id="1603608584">
                  <w:marLeft w:val="0"/>
                  <w:marRight w:val="0"/>
                  <w:marTop w:val="0"/>
                  <w:marBottom w:val="0"/>
                  <w:divBdr>
                    <w:top w:val="none" w:sz="0" w:space="0" w:color="auto"/>
                    <w:left w:val="none" w:sz="0" w:space="0" w:color="auto"/>
                    <w:bottom w:val="none" w:sz="0" w:space="0" w:color="auto"/>
                    <w:right w:val="none" w:sz="0" w:space="0" w:color="auto"/>
                  </w:divBdr>
                  <w:divsChild>
                    <w:div w:id="1142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20830">
      <w:bodyDiv w:val="1"/>
      <w:marLeft w:val="0"/>
      <w:marRight w:val="0"/>
      <w:marTop w:val="0"/>
      <w:marBottom w:val="0"/>
      <w:divBdr>
        <w:top w:val="none" w:sz="0" w:space="0" w:color="auto"/>
        <w:left w:val="none" w:sz="0" w:space="0" w:color="auto"/>
        <w:bottom w:val="none" w:sz="0" w:space="0" w:color="auto"/>
        <w:right w:val="none" w:sz="0" w:space="0" w:color="auto"/>
      </w:divBdr>
    </w:div>
    <w:div w:id="676347188">
      <w:bodyDiv w:val="1"/>
      <w:marLeft w:val="0"/>
      <w:marRight w:val="0"/>
      <w:marTop w:val="0"/>
      <w:marBottom w:val="0"/>
      <w:divBdr>
        <w:top w:val="none" w:sz="0" w:space="0" w:color="auto"/>
        <w:left w:val="none" w:sz="0" w:space="0" w:color="auto"/>
        <w:bottom w:val="none" w:sz="0" w:space="0" w:color="auto"/>
        <w:right w:val="none" w:sz="0" w:space="0" w:color="auto"/>
      </w:divBdr>
    </w:div>
    <w:div w:id="804851852">
      <w:bodyDiv w:val="1"/>
      <w:marLeft w:val="0"/>
      <w:marRight w:val="0"/>
      <w:marTop w:val="0"/>
      <w:marBottom w:val="0"/>
      <w:divBdr>
        <w:top w:val="none" w:sz="0" w:space="0" w:color="auto"/>
        <w:left w:val="none" w:sz="0" w:space="0" w:color="auto"/>
        <w:bottom w:val="none" w:sz="0" w:space="0" w:color="auto"/>
        <w:right w:val="none" w:sz="0" w:space="0" w:color="auto"/>
      </w:divBdr>
    </w:div>
    <w:div w:id="1051344119">
      <w:bodyDiv w:val="1"/>
      <w:marLeft w:val="0"/>
      <w:marRight w:val="0"/>
      <w:marTop w:val="0"/>
      <w:marBottom w:val="0"/>
      <w:divBdr>
        <w:top w:val="none" w:sz="0" w:space="0" w:color="auto"/>
        <w:left w:val="none" w:sz="0" w:space="0" w:color="auto"/>
        <w:bottom w:val="none" w:sz="0" w:space="0" w:color="auto"/>
        <w:right w:val="none" w:sz="0" w:space="0" w:color="auto"/>
      </w:divBdr>
    </w:div>
    <w:div w:id="1117675228">
      <w:bodyDiv w:val="1"/>
      <w:marLeft w:val="0"/>
      <w:marRight w:val="0"/>
      <w:marTop w:val="0"/>
      <w:marBottom w:val="0"/>
      <w:divBdr>
        <w:top w:val="none" w:sz="0" w:space="0" w:color="auto"/>
        <w:left w:val="none" w:sz="0" w:space="0" w:color="auto"/>
        <w:bottom w:val="none" w:sz="0" w:space="0" w:color="auto"/>
        <w:right w:val="none" w:sz="0" w:space="0" w:color="auto"/>
      </w:divBdr>
    </w:div>
    <w:div w:id="1224173217">
      <w:bodyDiv w:val="1"/>
      <w:marLeft w:val="0"/>
      <w:marRight w:val="0"/>
      <w:marTop w:val="0"/>
      <w:marBottom w:val="0"/>
      <w:divBdr>
        <w:top w:val="none" w:sz="0" w:space="0" w:color="auto"/>
        <w:left w:val="none" w:sz="0" w:space="0" w:color="auto"/>
        <w:bottom w:val="none" w:sz="0" w:space="0" w:color="auto"/>
        <w:right w:val="none" w:sz="0" w:space="0" w:color="auto"/>
      </w:divBdr>
    </w:div>
    <w:div w:id="1543513010">
      <w:bodyDiv w:val="1"/>
      <w:marLeft w:val="0"/>
      <w:marRight w:val="0"/>
      <w:marTop w:val="0"/>
      <w:marBottom w:val="0"/>
      <w:divBdr>
        <w:top w:val="none" w:sz="0" w:space="0" w:color="auto"/>
        <w:left w:val="none" w:sz="0" w:space="0" w:color="auto"/>
        <w:bottom w:val="none" w:sz="0" w:space="0" w:color="auto"/>
        <w:right w:val="none" w:sz="0" w:space="0" w:color="auto"/>
      </w:divBdr>
    </w:div>
    <w:div w:id="1913352593">
      <w:bodyDiv w:val="1"/>
      <w:marLeft w:val="0"/>
      <w:marRight w:val="0"/>
      <w:marTop w:val="0"/>
      <w:marBottom w:val="0"/>
      <w:divBdr>
        <w:top w:val="none" w:sz="0" w:space="0" w:color="auto"/>
        <w:left w:val="none" w:sz="0" w:space="0" w:color="auto"/>
        <w:bottom w:val="none" w:sz="0" w:space="0" w:color="auto"/>
        <w:right w:val="none" w:sz="0" w:space="0" w:color="auto"/>
      </w:divBdr>
    </w:div>
    <w:div w:id="2004165636">
      <w:bodyDiv w:val="1"/>
      <w:marLeft w:val="0"/>
      <w:marRight w:val="0"/>
      <w:marTop w:val="0"/>
      <w:marBottom w:val="0"/>
      <w:divBdr>
        <w:top w:val="none" w:sz="0" w:space="0" w:color="auto"/>
        <w:left w:val="none" w:sz="0" w:space="0" w:color="auto"/>
        <w:bottom w:val="none" w:sz="0" w:space="0" w:color="auto"/>
        <w:right w:val="none" w:sz="0" w:space="0" w:color="auto"/>
      </w:divBdr>
      <w:divsChild>
        <w:div w:id="64112438">
          <w:marLeft w:val="0"/>
          <w:marRight w:val="0"/>
          <w:marTop w:val="0"/>
          <w:marBottom w:val="0"/>
          <w:divBdr>
            <w:top w:val="none" w:sz="0" w:space="0" w:color="auto"/>
            <w:left w:val="none" w:sz="0" w:space="0" w:color="auto"/>
            <w:bottom w:val="none" w:sz="0" w:space="0" w:color="auto"/>
            <w:right w:val="none" w:sz="0" w:space="0" w:color="auto"/>
          </w:divBdr>
          <w:divsChild>
            <w:div w:id="354619293">
              <w:marLeft w:val="0"/>
              <w:marRight w:val="0"/>
              <w:marTop w:val="0"/>
              <w:marBottom w:val="0"/>
              <w:divBdr>
                <w:top w:val="none" w:sz="0" w:space="0" w:color="auto"/>
                <w:left w:val="none" w:sz="0" w:space="0" w:color="auto"/>
                <w:bottom w:val="none" w:sz="0" w:space="0" w:color="auto"/>
                <w:right w:val="none" w:sz="0" w:space="0" w:color="auto"/>
              </w:divBdr>
              <w:divsChild>
                <w:div w:id="1114136623">
                  <w:marLeft w:val="0"/>
                  <w:marRight w:val="0"/>
                  <w:marTop w:val="0"/>
                  <w:marBottom w:val="0"/>
                  <w:divBdr>
                    <w:top w:val="none" w:sz="0" w:space="0" w:color="auto"/>
                    <w:left w:val="none" w:sz="0" w:space="0" w:color="auto"/>
                    <w:bottom w:val="none" w:sz="0" w:space="0" w:color="auto"/>
                    <w:right w:val="none" w:sz="0" w:space="0" w:color="auto"/>
                  </w:divBdr>
                  <w:divsChild>
                    <w:div w:id="5523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c7219a-d2fc-45f4-aa48-deca6631dcea">
      <Terms xmlns="http://schemas.microsoft.com/office/infopath/2007/PartnerControls"/>
    </lcf76f155ced4ddcb4097134ff3c332f>
    <TaxCatchAll xmlns="a3c1a130-6e76-45a4-a3c0-cb88b0a515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CBC64525AF24D937CA40FD771E797" ma:contentTypeVersion="16" ma:contentTypeDescription="Een nieuw document maken." ma:contentTypeScope="" ma:versionID="f6f7b61630333b6d0653010788790a6e">
  <xsd:schema xmlns:xsd="http://www.w3.org/2001/XMLSchema" xmlns:xs="http://www.w3.org/2001/XMLSchema" xmlns:p="http://schemas.microsoft.com/office/2006/metadata/properties" xmlns:ns2="d1c7219a-d2fc-45f4-aa48-deca6631dcea" xmlns:ns3="a3c1a130-6e76-45a4-a3c0-cb88b0a515f6" targetNamespace="http://schemas.microsoft.com/office/2006/metadata/properties" ma:root="true" ma:fieldsID="bc64c2886aff0fc901d4ba395154f577" ns2:_="" ns3:_="">
    <xsd:import namespace="d1c7219a-d2fc-45f4-aa48-deca6631dcea"/>
    <xsd:import namespace="a3c1a130-6e76-45a4-a3c0-cb88b0a51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7219a-d2fc-45f4-aa48-deca6631d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1a130-6e76-45a4-a3c0-cb88b0a515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725059-bca5-416b-8ab4-7e6a09eaca4f}" ma:internalName="TaxCatchAll" ma:showField="CatchAllData" ma:web="a3c1a130-6e76-45a4-a3c0-cb88b0a515f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A48EC-C02E-4122-959D-A83BB1E1C87C}">
  <ds:schemaRefs>
    <ds:schemaRef ds:uri="http://schemas.microsoft.com/office/2006/metadata/properties"/>
    <ds:schemaRef ds:uri="http://schemas.microsoft.com/office/infopath/2007/PartnerControls"/>
    <ds:schemaRef ds:uri="d1c7219a-d2fc-45f4-aa48-deca6631dcea"/>
    <ds:schemaRef ds:uri="a3c1a130-6e76-45a4-a3c0-cb88b0a515f6"/>
  </ds:schemaRefs>
</ds:datastoreItem>
</file>

<file path=customXml/itemProps2.xml><?xml version="1.0" encoding="utf-8"?>
<ds:datastoreItem xmlns:ds="http://schemas.openxmlformats.org/officeDocument/2006/customXml" ds:itemID="{ECDBE4C2-30A4-44CA-B4E8-9F246F1D6E0F}">
  <ds:schemaRefs>
    <ds:schemaRef ds:uri="http://schemas.microsoft.com/sharepoint/v3/contenttype/forms"/>
  </ds:schemaRefs>
</ds:datastoreItem>
</file>

<file path=customXml/itemProps3.xml><?xml version="1.0" encoding="utf-8"?>
<ds:datastoreItem xmlns:ds="http://schemas.openxmlformats.org/officeDocument/2006/customXml" ds:itemID="{BAA57B82-B276-4039-9970-86717F4F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7219a-d2fc-45f4-aa48-deca6631dcea"/>
    <ds:schemaRef ds:uri="a3c1a130-6e76-45a4-a3c0-cb88b0a5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1674</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Dennenbos Vakantiepark</dc:creator>
  <cp:keywords/>
  <dc:description/>
  <cp:lastModifiedBy>Sandra Kersten | Dennenbos</cp:lastModifiedBy>
  <cp:revision>35</cp:revision>
  <cp:lastPrinted>2018-02-16T14:46:00Z</cp:lastPrinted>
  <dcterms:created xsi:type="dcterms:W3CDTF">2017-03-15T09:46:00Z</dcterms:created>
  <dcterms:modified xsi:type="dcterms:W3CDTF">2023-03-22T13:50:00Z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0x010100CDFCBC64525AF24D937CA40FD771E797</vt:lpwstr>
  </property>
</Properties>
</file>